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A08" w:rsidRPr="00427538" w:rsidRDefault="00B75A08" w:rsidP="00E35658">
      <w:pPr>
        <w:jc w:val="center"/>
        <w:rPr>
          <w:rFonts w:ascii="Times New Roman" w:hAnsi="Times New Roman" w:cs="Times New Roman"/>
          <w:b/>
          <w:sz w:val="32"/>
          <w:szCs w:val="32"/>
        </w:rPr>
      </w:pPr>
      <w:r w:rsidRPr="00427538">
        <w:rPr>
          <w:rFonts w:ascii="Times New Roman" w:hAnsi="Times New Roman" w:cs="Times New Roman"/>
          <w:b/>
          <w:sz w:val="32"/>
          <w:szCs w:val="32"/>
        </w:rPr>
        <w:t>Retos de la educación en la sustentabilidad</w:t>
      </w:r>
    </w:p>
    <w:p w:rsidR="00427538" w:rsidRDefault="00427538" w:rsidP="00E35658">
      <w:pPr>
        <w:jc w:val="center"/>
        <w:rPr>
          <w:rFonts w:ascii="Times New Roman" w:hAnsi="Times New Roman" w:cs="Times New Roman"/>
          <w:b/>
          <w:sz w:val="32"/>
          <w:szCs w:val="32"/>
        </w:rPr>
      </w:pPr>
      <w:r w:rsidRPr="00427538">
        <w:rPr>
          <w:rFonts w:ascii="Times New Roman" w:hAnsi="Times New Roman" w:cs="Times New Roman"/>
          <w:b/>
          <w:sz w:val="32"/>
          <w:szCs w:val="32"/>
        </w:rPr>
        <w:t>Challenges of education in sustainability</w:t>
      </w:r>
    </w:p>
    <w:p w:rsidR="00EE009D" w:rsidRDefault="00EE009D" w:rsidP="00E35658">
      <w:pPr>
        <w:jc w:val="center"/>
        <w:rPr>
          <w:rFonts w:ascii="Times New Roman" w:hAnsi="Times New Roman" w:cs="Times New Roman"/>
          <w:b/>
          <w:sz w:val="32"/>
          <w:szCs w:val="32"/>
        </w:rPr>
      </w:pPr>
    </w:p>
    <w:p w:rsidR="00EE009D" w:rsidRDefault="00EE009D" w:rsidP="00E35658">
      <w:pPr>
        <w:jc w:val="center"/>
        <w:rPr>
          <w:rFonts w:ascii="Times New Roman" w:hAnsi="Times New Roman" w:cs="Times New Roman"/>
          <w:b/>
          <w:sz w:val="32"/>
          <w:szCs w:val="32"/>
        </w:rPr>
      </w:pPr>
    </w:p>
    <w:p w:rsidR="00EE009D" w:rsidRDefault="00EE009D" w:rsidP="00E35658">
      <w:pPr>
        <w:jc w:val="center"/>
        <w:rPr>
          <w:rFonts w:ascii="Times New Roman" w:hAnsi="Times New Roman" w:cs="Times New Roman"/>
          <w:b/>
          <w:sz w:val="32"/>
          <w:szCs w:val="32"/>
        </w:rPr>
      </w:pPr>
    </w:p>
    <w:p w:rsidR="004F2981" w:rsidRDefault="004F2981" w:rsidP="00E35658">
      <w:pPr>
        <w:jc w:val="center"/>
        <w:rPr>
          <w:rFonts w:ascii="Times New Roman" w:hAnsi="Times New Roman" w:cs="Times New Roman"/>
          <w:b/>
          <w:sz w:val="32"/>
          <w:szCs w:val="32"/>
        </w:rPr>
      </w:pPr>
    </w:p>
    <w:p w:rsidR="00EE009D" w:rsidRPr="00EE009D" w:rsidRDefault="00EE009D" w:rsidP="00EE009D">
      <w:pPr>
        <w:jc w:val="center"/>
        <w:rPr>
          <w:rFonts w:ascii="Times New Roman" w:hAnsi="Times New Roman" w:cs="Times New Roman"/>
          <w:color w:val="000000" w:themeColor="text1"/>
          <w:sz w:val="24"/>
          <w:szCs w:val="24"/>
        </w:rPr>
      </w:pPr>
      <w:r w:rsidRPr="00EE009D">
        <w:rPr>
          <w:rFonts w:ascii="Times New Roman" w:hAnsi="Times New Roman" w:cs="Times New Roman"/>
          <w:b/>
          <w:color w:val="000000" w:themeColor="text1"/>
          <w:sz w:val="24"/>
          <w:szCs w:val="24"/>
        </w:rPr>
        <w:t>Mtro. Juan Carlos Irigoyen Márquez</w:t>
      </w:r>
      <w:r w:rsidRPr="00EE009D">
        <w:rPr>
          <w:rFonts w:ascii="Times New Roman" w:hAnsi="Times New Roman" w:cs="Times New Roman"/>
          <w:color w:val="000000" w:themeColor="text1"/>
          <w:sz w:val="24"/>
          <w:szCs w:val="24"/>
        </w:rPr>
        <w:t xml:space="preserve"> </w:t>
      </w:r>
    </w:p>
    <w:p w:rsidR="00EE009D" w:rsidRPr="00EE009D" w:rsidRDefault="00EE009D" w:rsidP="00EE009D">
      <w:pPr>
        <w:jc w:val="center"/>
        <w:rPr>
          <w:rFonts w:ascii="Times New Roman" w:hAnsi="Times New Roman" w:cs="Times New Roman"/>
          <w:b/>
          <w:color w:val="000000" w:themeColor="text1"/>
          <w:sz w:val="24"/>
          <w:szCs w:val="24"/>
        </w:rPr>
      </w:pPr>
      <w:r w:rsidRPr="00EE009D">
        <w:rPr>
          <w:rFonts w:ascii="Times New Roman" w:hAnsi="Times New Roman" w:cs="Times New Roman"/>
          <w:b/>
          <w:color w:val="000000" w:themeColor="text1"/>
          <w:sz w:val="24"/>
          <w:szCs w:val="24"/>
        </w:rPr>
        <w:t>ORCID:0000-0002-7321-3678</w:t>
      </w:r>
    </w:p>
    <w:p w:rsidR="00EE009D" w:rsidRPr="00EE009D" w:rsidRDefault="00EE009D" w:rsidP="00EE009D">
      <w:pPr>
        <w:jc w:val="center"/>
        <w:rPr>
          <w:rFonts w:ascii="Times New Roman" w:hAnsi="Times New Roman" w:cs="Times New Roman"/>
          <w:b/>
          <w:color w:val="000000" w:themeColor="text1"/>
          <w:sz w:val="24"/>
          <w:szCs w:val="24"/>
        </w:rPr>
      </w:pPr>
      <w:r w:rsidRPr="00EE009D">
        <w:rPr>
          <w:rFonts w:ascii="Times New Roman" w:hAnsi="Times New Roman" w:cs="Times New Roman"/>
          <w:b/>
          <w:color w:val="000000" w:themeColor="text1"/>
          <w:sz w:val="24"/>
          <w:szCs w:val="24"/>
        </w:rPr>
        <w:t>IPN-ESCA-UST</w:t>
      </w:r>
    </w:p>
    <w:p w:rsidR="00EE009D" w:rsidRDefault="00EE009D" w:rsidP="00EE009D">
      <w:pPr>
        <w:rPr>
          <w:rFonts w:ascii="Times New Roman" w:hAnsi="Times New Roman" w:cs="Times New Roman"/>
          <w:b/>
          <w:color w:val="000000" w:themeColor="text1"/>
          <w:sz w:val="24"/>
          <w:szCs w:val="24"/>
        </w:rPr>
      </w:pPr>
    </w:p>
    <w:p w:rsidR="00EE009D" w:rsidRPr="00EE009D" w:rsidRDefault="00EE009D" w:rsidP="00EE009D">
      <w:pPr>
        <w:rPr>
          <w:rFonts w:ascii="Times New Roman" w:hAnsi="Times New Roman" w:cs="Times New Roman"/>
          <w:b/>
          <w:color w:val="000000" w:themeColor="text1"/>
          <w:sz w:val="24"/>
          <w:szCs w:val="24"/>
        </w:rPr>
      </w:pPr>
    </w:p>
    <w:p w:rsidR="00EE009D" w:rsidRPr="00EE009D" w:rsidRDefault="00EE009D" w:rsidP="00EE009D">
      <w:pPr>
        <w:jc w:val="center"/>
        <w:rPr>
          <w:rFonts w:ascii="Times New Roman" w:hAnsi="Times New Roman" w:cs="Times New Roman"/>
          <w:b/>
          <w:color w:val="000000" w:themeColor="text1"/>
          <w:sz w:val="24"/>
          <w:szCs w:val="24"/>
        </w:rPr>
      </w:pPr>
      <w:r w:rsidRPr="00EE009D">
        <w:rPr>
          <w:rFonts w:ascii="Times New Roman" w:hAnsi="Times New Roman" w:cs="Times New Roman"/>
          <w:b/>
          <w:color w:val="000000" w:themeColor="text1"/>
          <w:sz w:val="24"/>
          <w:szCs w:val="24"/>
        </w:rPr>
        <w:t>Dra. Georgette del Pilar Pavía González</w:t>
      </w:r>
    </w:p>
    <w:p w:rsidR="00EE009D" w:rsidRPr="00EE009D" w:rsidRDefault="00EE009D" w:rsidP="00EE009D">
      <w:pPr>
        <w:jc w:val="center"/>
        <w:rPr>
          <w:rFonts w:ascii="Times New Roman" w:hAnsi="Times New Roman" w:cs="Times New Roman"/>
          <w:b/>
          <w:color w:val="000000" w:themeColor="text1"/>
          <w:sz w:val="24"/>
          <w:szCs w:val="24"/>
        </w:rPr>
      </w:pPr>
      <w:r w:rsidRPr="00EE009D">
        <w:rPr>
          <w:rFonts w:ascii="Times New Roman" w:hAnsi="Times New Roman" w:cs="Times New Roman"/>
          <w:b/>
          <w:color w:val="000000" w:themeColor="text1"/>
          <w:sz w:val="24"/>
          <w:szCs w:val="24"/>
        </w:rPr>
        <w:t>ORCID:0000-0002-7955-2697</w:t>
      </w:r>
    </w:p>
    <w:p w:rsidR="00EE009D" w:rsidRDefault="00EE009D" w:rsidP="00EE009D">
      <w:pPr>
        <w:jc w:val="center"/>
        <w:rPr>
          <w:rFonts w:ascii="Times New Roman" w:hAnsi="Times New Roman" w:cs="Times New Roman"/>
          <w:b/>
          <w:color w:val="000000" w:themeColor="text1"/>
          <w:sz w:val="24"/>
          <w:szCs w:val="24"/>
        </w:rPr>
      </w:pPr>
      <w:r w:rsidRPr="00EE009D">
        <w:rPr>
          <w:rFonts w:ascii="Times New Roman" w:hAnsi="Times New Roman" w:cs="Times New Roman"/>
          <w:b/>
          <w:color w:val="000000" w:themeColor="text1"/>
          <w:sz w:val="24"/>
          <w:szCs w:val="24"/>
        </w:rPr>
        <w:t>IPN-ESCA-UST</w:t>
      </w:r>
    </w:p>
    <w:p w:rsidR="004F2981" w:rsidRDefault="004F2981" w:rsidP="00EE009D">
      <w:pPr>
        <w:jc w:val="center"/>
        <w:rPr>
          <w:rFonts w:ascii="Times New Roman" w:hAnsi="Times New Roman" w:cs="Times New Roman"/>
          <w:b/>
          <w:color w:val="000000" w:themeColor="text1"/>
          <w:sz w:val="24"/>
          <w:szCs w:val="24"/>
        </w:rPr>
      </w:pPr>
    </w:p>
    <w:p w:rsidR="004F2981" w:rsidRDefault="004F2981" w:rsidP="00EE009D">
      <w:pPr>
        <w:jc w:val="center"/>
        <w:rPr>
          <w:rFonts w:ascii="Times New Roman" w:hAnsi="Times New Roman" w:cs="Times New Roman"/>
          <w:b/>
          <w:color w:val="000000" w:themeColor="text1"/>
          <w:sz w:val="24"/>
          <w:szCs w:val="24"/>
        </w:rPr>
      </w:pPr>
    </w:p>
    <w:p w:rsidR="004F2981" w:rsidRPr="009967F1" w:rsidRDefault="004F2981" w:rsidP="004F2981">
      <w:pPr>
        <w:jc w:val="center"/>
        <w:rPr>
          <w:rFonts w:ascii="Times New Roman" w:hAnsi="Times New Roman" w:cs="Times New Roman"/>
          <w:b/>
          <w:color w:val="000000" w:themeColor="text1"/>
          <w:sz w:val="24"/>
          <w:szCs w:val="24"/>
        </w:rPr>
      </w:pPr>
      <w:r w:rsidRPr="009967F1">
        <w:rPr>
          <w:rFonts w:ascii="Times New Roman" w:hAnsi="Times New Roman" w:cs="Times New Roman"/>
          <w:b/>
          <w:color w:val="000000" w:themeColor="text1"/>
          <w:sz w:val="24"/>
          <w:szCs w:val="24"/>
        </w:rPr>
        <w:t>Dra. Gabriela Guadalupe Escobedo Guerrero</w:t>
      </w:r>
    </w:p>
    <w:p w:rsidR="004F2981" w:rsidRPr="009967F1" w:rsidRDefault="004F2981" w:rsidP="004F2981">
      <w:pPr>
        <w:jc w:val="center"/>
        <w:rPr>
          <w:rFonts w:ascii="Times New Roman" w:hAnsi="Times New Roman" w:cs="Times New Roman"/>
          <w:b/>
          <w:color w:val="000000" w:themeColor="text1"/>
          <w:sz w:val="24"/>
          <w:szCs w:val="24"/>
        </w:rPr>
      </w:pPr>
      <w:r w:rsidRPr="009967F1">
        <w:rPr>
          <w:rFonts w:ascii="Times New Roman" w:hAnsi="Times New Roman" w:cs="Times New Roman"/>
          <w:b/>
          <w:color w:val="000000" w:themeColor="text1"/>
          <w:sz w:val="24"/>
          <w:szCs w:val="24"/>
        </w:rPr>
        <w:t>ORCID: 0000-0002-0288-1046</w:t>
      </w:r>
    </w:p>
    <w:p w:rsidR="004F2981" w:rsidRPr="009967F1" w:rsidRDefault="004F2981" w:rsidP="004F2981">
      <w:pPr>
        <w:jc w:val="center"/>
        <w:rPr>
          <w:rFonts w:ascii="Times New Roman" w:hAnsi="Times New Roman" w:cs="Times New Roman"/>
          <w:b/>
          <w:color w:val="000000" w:themeColor="text1"/>
          <w:sz w:val="24"/>
          <w:szCs w:val="24"/>
        </w:rPr>
      </w:pPr>
      <w:r w:rsidRPr="009967F1">
        <w:rPr>
          <w:rFonts w:ascii="Times New Roman" w:hAnsi="Times New Roman" w:cs="Times New Roman"/>
          <w:b/>
          <w:color w:val="000000" w:themeColor="text1"/>
          <w:sz w:val="24"/>
          <w:szCs w:val="24"/>
        </w:rPr>
        <w:t>IPN-ESCA-UST</w:t>
      </w:r>
    </w:p>
    <w:p w:rsidR="004F2981" w:rsidRPr="00EE009D" w:rsidRDefault="004F2981" w:rsidP="00EE009D">
      <w:pPr>
        <w:jc w:val="center"/>
        <w:rPr>
          <w:rFonts w:ascii="Times New Roman" w:hAnsi="Times New Roman" w:cs="Times New Roman"/>
          <w:b/>
          <w:color w:val="000000" w:themeColor="text1"/>
          <w:sz w:val="24"/>
          <w:szCs w:val="24"/>
        </w:rPr>
      </w:pPr>
    </w:p>
    <w:p w:rsidR="00EE009D" w:rsidRDefault="00EE009D" w:rsidP="00E35658">
      <w:pPr>
        <w:jc w:val="center"/>
        <w:rPr>
          <w:rFonts w:ascii="Times New Roman" w:hAnsi="Times New Roman" w:cs="Times New Roman"/>
          <w:b/>
          <w:sz w:val="32"/>
          <w:szCs w:val="32"/>
        </w:rPr>
      </w:pPr>
    </w:p>
    <w:p w:rsidR="00427538" w:rsidRPr="00427538" w:rsidRDefault="00427538" w:rsidP="00E35658">
      <w:pPr>
        <w:jc w:val="center"/>
        <w:rPr>
          <w:rFonts w:ascii="Times New Roman" w:hAnsi="Times New Roman" w:cs="Times New Roman"/>
          <w:b/>
          <w:sz w:val="32"/>
          <w:szCs w:val="32"/>
        </w:rPr>
      </w:pPr>
    </w:p>
    <w:p w:rsidR="00B75A08" w:rsidRDefault="00B75A08">
      <w:pPr>
        <w:rPr>
          <w:rFonts w:ascii="Arial" w:hAnsi="Arial" w:cs="Arial"/>
        </w:rPr>
      </w:pPr>
    </w:p>
    <w:p w:rsidR="004F2981" w:rsidRDefault="004F2981">
      <w:pPr>
        <w:rPr>
          <w:rFonts w:ascii="Arial" w:hAnsi="Arial" w:cs="Arial"/>
        </w:rPr>
      </w:pPr>
    </w:p>
    <w:p w:rsidR="004F2981" w:rsidRDefault="004F2981">
      <w:pPr>
        <w:rPr>
          <w:rFonts w:ascii="Arial" w:hAnsi="Arial" w:cs="Arial"/>
        </w:rPr>
      </w:pPr>
    </w:p>
    <w:p w:rsidR="004F2981" w:rsidRDefault="004F2981">
      <w:pPr>
        <w:rPr>
          <w:rFonts w:ascii="Arial" w:hAnsi="Arial" w:cs="Arial"/>
        </w:rPr>
      </w:pPr>
    </w:p>
    <w:p w:rsidR="004F2981" w:rsidRDefault="004F2981">
      <w:pPr>
        <w:rPr>
          <w:rFonts w:ascii="Arial" w:hAnsi="Arial" w:cs="Arial"/>
        </w:rPr>
      </w:pPr>
    </w:p>
    <w:p w:rsidR="004F2981" w:rsidRPr="00E35658" w:rsidRDefault="004F2981">
      <w:pPr>
        <w:rPr>
          <w:rFonts w:ascii="Arial" w:hAnsi="Arial" w:cs="Arial"/>
        </w:rPr>
      </w:pPr>
    </w:p>
    <w:p w:rsidR="00E35658" w:rsidRPr="00427538" w:rsidRDefault="00E35658">
      <w:pPr>
        <w:rPr>
          <w:rFonts w:ascii="Times New Roman" w:hAnsi="Times New Roman" w:cs="Times New Roman"/>
          <w:b/>
          <w:sz w:val="24"/>
          <w:szCs w:val="24"/>
        </w:rPr>
      </w:pPr>
      <w:r w:rsidRPr="00427538">
        <w:rPr>
          <w:rFonts w:ascii="Times New Roman" w:hAnsi="Times New Roman" w:cs="Times New Roman"/>
          <w:b/>
          <w:sz w:val="24"/>
          <w:szCs w:val="24"/>
        </w:rPr>
        <w:t>Resumen</w:t>
      </w:r>
    </w:p>
    <w:p w:rsidR="00FE0F15" w:rsidRPr="00E35658" w:rsidRDefault="00FE0F15">
      <w:pPr>
        <w:rPr>
          <w:rFonts w:ascii="Arial" w:hAnsi="Arial" w:cs="Arial"/>
          <w:b/>
        </w:rPr>
      </w:pPr>
    </w:p>
    <w:p w:rsidR="00B75A08" w:rsidRPr="00BB249B" w:rsidRDefault="004D2021" w:rsidP="008E67AE">
      <w:pPr>
        <w:spacing w:line="360" w:lineRule="auto"/>
        <w:jc w:val="both"/>
        <w:rPr>
          <w:rFonts w:ascii="Times New Roman" w:hAnsi="Times New Roman" w:cs="Times New Roman"/>
          <w:sz w:val="24"/>
          <w:szCs w:val="24"/>
        </w:rPr>
      </w:pPr>
      <w:r w:rsidRPr="00BB249B">
        <w:rPr>
          <w:rFonts w:ascii="Times New Roman" w:hAnsi="Times New Roman" w:cs="Times New Roman"/>
          <w:sz w:val="24"/>
          <w:szCs w:val="24"/>
        </w:rPr>
        <w:t xml:space="preserve">Este artículo se </w:t>
      </w:r>
      <w:r w:rsidR="00AD7A0A" w:rsidRPr="00BB249B">
        <w:rPr>
          <w:rFonts w:ascii="Times New Roman" w:hAnsi="Times New Roman" w:cs="Times New Roman"/>
          <w:sz w:val="24"/>
          <w:szCs w:val="24"/>
        </w:rPr>
        <w:t>ha desprendido</w:t>
      </w:r>
      <w:r w:rsidR="00B75A08" w:rsidRPr="00BB249B">
        <w:rPr>
          <w:rFonts w:ascii="Times New Roman" w:hAnsi="Times New Roman" w:cs="Times New Roman"/>
          <w:sz w:val="24"/>
          <w:szCs w:val="24"/>
        </w:rPr>
        <w:t xml:space="preserve"> de la sustentabilidad</w:t>
      </w:r>
      <w:r w:rsidRPr="00BB249B">
        <w:rPr>
          <w:rFonts w:ascii="Times New Roman" w:hAnsi="Times New Roman" w:cs="Times New Roman"/>
          <w:sz w:val="24"/>
          <w:szCs w:val="24"/>
        </w:rPr>
        <w:t>,</w:t>
      </w:r>
      <w:r w:rsidR="003F400E" w:rsidRPr="00BB249B">
        <w:rPr>
          <w:rFonts w:ascii="Times New Roman" w:hAnsi="Times New Roman" w:cs="Times New Roman"/>
          <w:sz w:val="24"/>
          <w:szCs w:val="24"/>
        </w:rPr>
        <w:t xml:space="preserve"> aun</w:t>
      </w:r>
      <w:r w:rsidR="00B75A08" w:rsidRPr="00BB249B">
        <w:rPr>
          <w:rFonts w:ascii="Times New Roman" w:hAnsi="Times New Roman" w:cs="Times New Roman"/>
          <w:sz w:val="24"/>
          <w:szCs w:val="24"/>
        </w:rPr>
        <w:t>que no existe</w:t>
      </w:r>
      <w:r w:rsidR="006D0ABB" w:rsidRPr="00BB249B">
        <w:rPr>
          <w:rFonts w:ascii="Times New Roman" w:hAnsi="Times New Roman" w:cs="Times New Roman"/>
          <w:sz w:val="24"/>
          <w:szCs w:val="24"/>
        </w:rPr>
        <w:t xml:space="preserve"> </w:t>
      </w:r>
      <w:r w:rsidR="00B75A08" w:rsidRPr="00BB249B">
        <w:rPr>
          <w:rFonts w:ascii="Times New Roman" w:hAnsi="Times New Roman" w:cs="Times New Roman"/>
          <w:sz w:val="24"/>
          <w:szCs w:val="24"/>
        </w:rPr>
        <w:t>un co</w:t>
      </w:r>
      <w:r w:rsidR="00AD7A0A" w:rsidRPr="00BB249B">
        <w:rPr>
          <w:rFonts w:ascii="Times New Roman" w:hAnsi="Times New Roman" w:cs="Times New Roman"/>
          <w:sz w:val="24"/>
          <w:szCs w:val="24"/>
        </w:rPr>
        <w:t xml:space="preserve">ncepto definitivo, </w:t>
      </w:r>
      <w:r w:rsidR="005B00FA" w:rsidRPr="00BB249B">
        <w:rPr>
          <w:rFonts w:ascii="Times New Roman" w:hAnsi="Times New Roman" w:cs="Times New Roman"/>
          <w:sz w:val="24"/>
          <w:szCs w:val="24"/>
        </w:rPr>
        <w:t>lo más cerca es</w:t>
      </w:r>
      <w:r w:rsidR="00AD7A0A" w:rsidRPr="00BB249B">
        <w:rPr>
          <w:rFonts w:ascii="Times New Roman" w:hAnsi="Times New Roman" w:cs="Times New Roman"/>
          <w:sz w:val="24"/>
          <w:szCs w:val="24"/>
        </w:rPr>
        <w:t xml:space="preserve"> definir</w:t>
      </w:r>
      <w:r w:rsidR="00E35658" w:rsidRPr="00BB249B">
        <w:rPr>
          <w:rFonts w:ascii="Times New Roman" w:hAnsi="Times New Roman" w:cs="Times New Roman"/>
          <w:sz w:val="24"/>
          <w:szCs w:val="24"/>
        </w:rPr>
        <w:t xml:space="preserve"> a</w:t>
      </w:r>
      <w:r w:rsidR="00AD7A0A" w:rsidRPr="00BB249B">
        <w:rPr>
          <w:rFonts w:ascii="Times New Roman" w:hAnsi="Times New Roman" w:cs="Times New Roman"/>
          <w:sz w:val="24"/>
          <w:szCs w:val="24"/>
        </w:rPr>
        <w:t xml:space="preserve">l equilibrio de </w:t>
      </w:r>
      <w:r w:rsidR="005B00FA" w:rsidRPr="00BB249B">
        <w:rPr>
          <w:rFonts w:ascii="Times New Roman" w:hAnsi="Times New Roman" w:cs="Times New Roman"/>
          <w:sz w:val="24"/>
          <w:szCs w:val="24"/>
        </w:rPr>
        <w:t>los ejes: social, e</w:t>
      </w:r>
      <w:r w:rsidR="00AD7A0A" w:rsidRPr="00BB249B">
        <w:rPr>
          <w:rFonts w:ascii="Times New Roman" w:hAnsi="Times New Roman" w:cs="Times New Roman"/>
          <w:sz w:val="24"/>
          <w:szCs w:val="24"/>
        </w:rPr>
        <w:t xml:space="preserve">conómico y ecológico, </w:t>
      </w:r>
      <w:r w:rsidR="00E35658" w:rsidRPr="00BB249B">
        <w:rPr>
          <w:rFonts w:ascii="Times New Roman" w:hAnsi="Times New Roman" w:cs="Times New Roman"/>
          <w:sz w:val="24"/>
          <w:szCs w:val="24"/>
        </w:rPr>
        <w:t>desde este</w:t>
      </w:r>
      <w:r w:rsidR="00AD7A0A" w:rsidRPr="00BB249B">
        <w:rPr>
          <w:rFonts w:ascii="Times New Roman" w:hAnsi="Times New Roman" w:cs="Times New Roman"/>
          <w:sz w:val="24"/>
          <w:szCs w:val="24"/>
        </w:rPr>
        <w:t xml:space="preserve"> concepto y del que se originó</w:t>
      </w:r>
      <w:r w:rsidR="00415E40">
        <w:rPr>
          <w:rFonts w:ascii="Times New Roman" w:hAnsi="Times New Roman" w:cs="Times New Roman"/>
          <w:sz w:val="24"/>
          <w:szCs w:val="24"/>
        </w:rPr>
        <w:t xml:space="preserve"> esta investigación</w:t>
      </w:r>
      <w:r w:rsidR="00AD7A0A" w:rsidRPr="00BB249B">
        <w:rPr>
          <w:rFonts w:ascii="Times New Roman" w:hAnsi="Times New Roman" w:cs="Times New Roman"/>
          <w:sz w:val="24"/>
          <w:szCs w:val="24"/>
        </w:rPr>
        <w:t>, se identificó</w:t>
      </w:r>
      <w:r w:rsidR="00E35658" w:rsidRPr="00BB249B">
        <w:rPr>
          <w:rFonts w:ascii="Times New Roman" w:hAnsi="Times New Roman" w:cs="Times New Roman"/>
          <w:sz w:val="24"/>
          <w:szCs w:val="24"/>
        </w:rPr>
        <w:t xml:space="preserve"> </w:t>
      </w:r>
      <w:r w:rsidR="006D0ABB" w:rsidRPr="00BB249B">
        <w:rPr>
          <w:rFonts w:ascii="Times New Roman" w:hAnsi="Times New Roman" w:cs="Times New Roman"/>
          <w:sz w:val="24"/>
          <w:szCs w:val="24"/>
        </w:rPr>
        <w:t xml:space="preserve">a </w:t>
      </w:r>
      <w:r w:rsidR="00AD7A0A" w:rsidRPr="00BB249B">
        <w:rPr>
          <w:rFonts w:ascii="Times New Roman" w:hAnsi="Times New Roman" w:cs="Times New Roman"/>
          <w:sz w:val="24"/>
          <w:szCs w:val="24"/>
        </w:rPr>
        <w:t>la educación del</w:t>
      </w:r>
      <w:r w:rsidR="00E35658" w:rsidRPr="00BB249B">
        <w:rPr>
          <w:rFonts w:ascii="Times New Roman" w:hAnsi="Times New Roman" w:cs="Times New Roman"/>
          <w:sz w:val="24"/>
          <w:szCs w:val="24"/>
        </w:rPr>
        <w:t xml:space="preserve"> campo social</w:t>
      </w:r>
      <w:r w:rsidR="0015413E" w:rsidRPr="00BB249B">
        <w:rPr>
          <w:rFonts w:ascii="Times New Roman" w:hAnsi="Times New Roman" w:cs="Times New Roman"/>
          <w:sz w:val="24"/>
          <w:szCs w:val="24"/>
        </w:rPr>
        <w:t>; la educación ambiental se ha presentado desde los años 80</w:t>
      </w:r>
      <w:r w:rsidR="0003234B" w:rsidRPr="00BB249B">
        <w:rPr>
          <w:rFonts w:ascii="Times New Roman" w:hAnsi="Times New Roman" w:cs="Times New Roman"/>
          <w:sz w:val="24"/>
          <w:szCs w:val="24"/>
        </w:rPr>
        <w:t>, s</w:t>
      </w:r>
      <w:r w:rsidR="003F400E" w:rsidRPr="00BB249B">
        <w:rPr>
          <w:rFonts w:ascii="Times New Roman" w:hAnsi="Times New Roman" w:cs="Times New Roman"/>
          <w:sz w:val="24"/>
          <w:szCs w:val="24"/>
        </w:rPr>
        <w:t xml:space="preserve">in </w:t>
      </w:r>
      <w:r w:rsidR="0003234B" w:rsidRPr="00BB249B">
        <w:rPr>
          <w:rFonts w:ascii="Times New Roman" w:hAnsi="Times New Roman" w:cs="Times New Roman"/>
          <w:sz w:val="24"/>
          <w:szCs w:val="24"/>
        </w:rPr>
        <w:t xml:space="preserve"> ha</w:t>
      </w:r>
      <w:r w:rsidR="003F400E" w:rsidRPr="00BB249B">
        <w:rPr>
          <w:rFonts w:ascii="Times New Roman" w:hAnsi="Times New Roman" w:cs="Times New Roman"/>
          <w:sz w:val="24"/>
          <w:szCs w:val="24"/>
        </w:rPr>
        <w:t>ber</w:t>
      </w:r>
      <w:r w:rsidR="0003234B" w:rsidRPr="00BB249B">
        <w:rPr>
          <w:rFonts w:ascii="Times New Roman" w:hAnsi="Times New Roman" w:cs="Times New Roman"/>
          <w:sz w:val="24"/>
          <w:szCs w:val="24"/>
        </w:rPr>
        <w:t xml:space="preserve"> logrado desarrollar</w:t>
      </w:r>
      <w:r w:rsidR="003F400E" w:rsidRPr="00BB249B">
        <w:rPr>
          <w:rFonts w:ascii="Times New Roman" w:hAnsi="Times New Roman" w:cs="Times New Roman"/>
          <w:sz w:val="24"/>
          <w:szCs w:val="24"/>
        </w:rPr>
        <w:t>la</w:t>
      </w:r>
      <w:r w:rsidR="0003234B" w:rsidRPr="00BB249B">
        <w:rPr>
          <w:rFonts w:ascii="Times New Roman" w:hAnsi="Times New Roman" w:cs="Times New Roman"/>
          <w:sz w:val="24"/>
          <w:szCs w:val="24"/>
        </w:rPr>
        <w:t xml:space="preserve"> completamente en cada uno de l</w:t>
      </w:r>
      <w:r w:rsidR="00AD7A0A" w:rsidRPr="00BB249B">
        <w:rPr>
          <w:rFonts w:ascii="Times New Roman" w:hAnsi="Times New Roman" w:cs="Times New Roman"/>
          <w:sz w:val="24"/>
          <w:szCs w:val="24"/>
        </w:rPr>
        <w:t>os individuos</w:t>
      </w:r>
      <w:r w:rsidR="003F400E" w:rsidRPr="00BB249B">
        <w:rPr>
          <w:rFonts w:ascii="Times New Roman" w:hAnsi="Times New Roman" w:cs="Times New Roman"/>
          <w:sz w:val="24"/>
          <w:szCs w:val="24"/>
        </w:rPr>
        <w:t xml:space="preserve">, por lo que tratar a la </w:t>
      </w:r>
      <w:r w:rsidR="00775733" w:rsidRPr="00BB249B">
        <w:rPr>
          <w:rFonts w:ascii="Times New Roman" w:hAnsi="Times New Roman" w:cs="Times New Roman"/>
          <w:sz w:val="24"/>
          <w:szCs w:val="24"/>
        </w:rPr>
        <w:t>educación ambiental desde</w:t>
      </w:r>
      <w:r w:rsidR="0003234B" w:rsidRPr="00BB249B">
        <w:rPr>
          <w:rFonts w:ascii="Times New Roman" w:hAnsi="Times New Roman" w:cs="Times New Roman"/>
          <w:sz w:val="24"/>
          <w:szCs w:val="24"/>
        </w:rPr>
        <w:t xml:space="preserve"> niveles básicos de educació</w:t>
      </w:r>
      <w:r w:rsidR="00775733" w:rsidRPr="00BB249B">
        <w:rPr>
          <w:rFonts w:ascii="Times New Roman" w:hAnsi="Times New Roman" w:cs="Times New Roman"/>
          <w:sz w:val="24"/>
          <w:szCs w:val="24"/>
        </w:rPr>
        <w:t>n</w:t>
      </w:r>
      <w:r w:rsidR="003F400E" w:rsidRPr="00BB249B">
        <w:rPr>
          <w:rFonts w:ascii="Times New Roman" w:hAnsi="Times New Roman" w:cs="Times New Roman"/>
          <w:sz w:val="24"/>
          <w:szCs w:val="24"/>
        </w:rPr>
        <w:t xml:space="preserve"> es la propuesta que se hace</w:t>
      </w:r>
      <w:r w:rsidR="00775733" w:rsidRPr="00BB249B">
        <w:rPr>
          <w:rFonts w:ascii="Times New Roman" w:hAnsi="Times New Roman" w:cs="Times New Roman"/>
          <w:sz w:val="24"/>
          <w:szCs w:val="24"/>
        </w:rPr>
        <w:t xml:space="preserve"> y que se </w:t>
      </w:r>
      <w:r w:rsidR="00415E40">
        <w:rPr>
          <w:rFonts w:ascii="Times New Roman" w:hAnsi="Times New Roman" w:cs="Times New Roman"/>
          <w:sz w:val="24"/>
          <w:szCs w:val="24"/>
        </w:rPr>
        <w:t>desar</w:t>
      </w:r>
      <w:r w:rsidR="0016540D">
        <w:rPr>
          <w:rFonts w:ascii="Times New Roman" w:hAnsi="Times New Roman" w:cs="Times New Roman"/>
          <w:sz w:val="24"/>
          <w:szCs w:val="24"/>
        </w:rPr>
        <w:t>rolla a lo largo de este escrito</w:t>
      </w:r>
      <w:bookmarkStart w:id="0" w:name="_GoBack"/>
      <w:bookmarkEnd w:id="0"/>
      <w:r w:rsidR="00775733" w:rsidRPr="00BB249B">
        <w:rPr>
          <w:rFonts w:ascii="Times New Roman" w:hAnsi="Times New Roman" w:cs="Times New Roman"/>
          <w:sz w:val="24"/>
          <w:szCs w:val="24"/>
        </w:rPr>
        <w:t>, siendo</w:t>
      </w:r>
      <w:r w:rsidR="003F400E" w:rsidRPr="00BB249B">
        <w:rPr>
          <w:rFonts w:ascii="Times New Roman" w:hAnsi="Times New Roman" w:cs="Times New Roman"/>
          <w:sz w:val="24"/>
          <w:szCs w:val="24"/>
        </w:rPr>
        <w:t xml:space="preserve"> a través de la educación</w:t>
      </w:r>
      <w:r w:rsidR="00775733" w:rsidRPr="00BB249B">
        <w:rPr>
          <w:rFonts w:ascii="Times New Roman" w:hAnsi="Times New Roman" w:cs="Times New Roman"/>
          <w:sz w:val="24"/>
          <w:szCs w:val="24"/>
        </w:rPr>
        <w:t xml:space="preserve"> poder</w:t>
      </w:r>
      <w:r w:rsidR="0003234B" w:rsidRPr="00BB249B">
        <w:rPr>
          <w:rFonts w:ascii="Times New Roman" w:hAnsi="Times New Roman" w:cs="Times New Roman"/>
          <w:sz w:val="24"/>
          <w:szCs w:val="24"/>
        </w:rPr>
        <w:t xml:space="preserve"> impregnar a la sustentabilidad como parte de la formación en </w:t>
      </w:r>
      <w:r w:rsidR="00775733" w:rsidRPr="00BB249B">
        <w:rPr>
          <w:rFonts w:ascii="Times New Roman" w:hAnsi="Times New Roman" w:cs="Times New Roman"/>
          <w:sz w:val="24"/>
          <w:szCs w:val="24"/>
        </w:rPr>
        <w:t xml:space="preserve">cada ser humano, así también posibilitará generar </w:t>
      </w:r>
      <w:r w:rsidR="0003234B" w:rsidRPr="00BB249B">
        <w:rPr>
          <w:rFonts w:ascii="Times New Roman" w:hAnsi="Times New Roman" w:cs="Times New Roman"/>
          <w:sz w:val="24"/>
          <w:szCs w:val="24"/>
        </w:rPr>
        <w:t>conciencia relacionada a</w:t>
      </w:r>
      <w:r w:rsidR="00775733" w:rsidRPr="00BB249B">
        <w:rPr>
          <w:rFonts w:ascii="Times New Roman" w:hAnsi="Times New Roman" w:cs="Times New Roman"/>
          <w:sz w:val="24"/>
          <w:szCs w:val="24"/>
        </w:rPr>
        <w:t>l desarrollo sostenible y que</w:t>
      </w:r>
      <w:r w:rsidR="00BE2AFC" w:rsidRPr="00BB249B">
        <w:rPr>
          <w:rFonts w:ascii="Times New Roman" w:hAnsi="Times New Roman" w:cs="Times New Roman"/>
          <w:sz w:val="24"/>
          <w:szCs w:val="24"/>
        </w:rPr>
        <w:t xml:space="preserve"> exige</w:t>
      </w:r>
      <w:r w:rsidR="00AD7A0A" w:rsidRPr="00BB249B">
        <w:rPr>
          <w:rFonts w:ascii="Times New Roman" w:hAnsi="Times New Roman" w:cs="Times New Roman"/>
          <w:sz w:val="24"/>
          <w:szCs w:val="24"/>
        </w:rPr>
        <w:t xml:space="preserve"> el presente, como es sabido</w:t>
      </w:r>
      <w:r w:rsidR="00775733" w:rsidRPr="00BB249B">
        <w:rPr>
          <w:rFonts w:ascii="Times New Roman" w:hAnsi="Times New Roman" w:cs="Times New Roman"/>
          <w:sz w:val="24"/>
          <w:szCs w:val="24"/>
        </w:rPr>
        <w:t xml:space="preserve"> la crisis ambiental es</w:t>
      </w:r>
      <w:r w:rsidR="0003234B" w:rsidRPr="00BB249B">
        <w:rPr>
          <w:rFonts w:ascii="Times New Roman" w:hAnsi="Times New Roman" w:cs="Times New Roman"/>
          <w:sz w:val="24"/>
          <w:szCs w:val="24"/>
        </w:rPr>
        <w:t xml:space="preserve"> tan grave que se ha vuelto indispensable conoce</w:t>
      </w:r>
      <w:r w:rsidR="00775733" w:rsidRPr="00BB249B">
        <w:rPr>
          <w:rFonts w:ascii="Times New Roman" w:hAnsi="Times New Roman" w:cs="Times New Roman"/>
          <w:sz w:val="24"/>
          <w:szCs w:val="24"/>
        </w:rPr>
        <w:t xml:space="preserve">r de sustentabilidad y </w:t>
      </w:r>
      <w:r w:rsidR="00BE2AFC" w:rsidRPr="00BB249B">
        <w:rPr>
          <w:rFonts w:ascii="Times New Roman" w:hAnsi="Times New Roman" w:cs="Times New Roman"/>
          <w:sz w:val="24"/>
          <w:szCs w:val="24"/>
        </w:rPr>
        <w:t xml:space="preserve">llevar a cabo </w:t>
      </w:r>
      <w:r w:rsidR="0003234B" w:rsidRPr="00BB249B">
        <w:rPr>
          <w:rFonts w:ascii="Times New Roman" w:hAnsi="Times New Roman" w:cs="Times New Roman"/>
          <w:sz w:val="24"/>
          <w:szCs w:val="24"/>
        </w:rPr>
        <w:t>el desarrollo sustentable.</w:t>
      </w:r>
    </w:p>
    <w:p w:rsidR="006A0832" w:rsidRPr="00BB249B" w:rsidRDefault="006A0832" w:rsidP="008E67AE">
      <w:pPr>
        <w:spacing w:line="360" w:lineRule="auto"/>
        <w:jc w:val="both"/>
        <w:rPr>
          <w:rFonts w:ascii="Times New Roman" w:hAnsi="Times New Roman" w:cs="Times New Roman"/>
          <w:b/>
          <w:sz w:val="24"/>
          <w:szCs w:val="24"/>
        </w:rPr>
      </w:pPr>
      <w:r w:rsidRPr="00BB249B">
        <w:rPr>
          <w:rFonts w:ascii="Times New Roman" w:hAnsi="Times New Roman" w:cs="Times New Roman"/>
          <w:b/>
          <w:sz w:val="24"/>
          <w:szCs w:val="24"/>
        </w:rPr>
        <w:t>Pal</w:t>
      </w:r>
      <w:r w:rsidR="00A85891" w:rsidRPr="00BB249B">
        <w:rPr>
          <w:rFonts w:ascii="Times New Roman" w:hAnsi="Times New Roman" w:cs="Times New Roman"/>
          <w:b/>
          <w:sz w:val="24"/>
          <w:szCs w:val="24"/>
        </w:rPr>
        <w:t>a</w:t>
      </w:r>
      <w:r w:rsidRPr="00BB249B">
        <w:rPr>
          <w:rFonts w:ascii="Times New Roman" w:hAnsi="Times New Roman" w:cs="Times New Roman"/>
          <w:b/>
          <w:sz w:val="24"/>
          <w:szCs w:val="24"/>
        </w:rPr>
        <w:t xml:space="preserve">bras clave: </w:t>
      </w:r>
    </w:p>
    <w:p w:rsidR="006A0832" w:rsidRPr="00BB249B" w:rsidRDefault="00A85891" w:rsidP="008E67AE">
      <w:pPr>
        <w:spacing w:line="360" w:lineRule="auto"/>
        <w:jc w:val="both"/>
        <w:rPr>
          <w:rFonts w:ascii="Times New Roman" w:hAnsi="Times New Roman" w:cs="Times New Roman"/>
          <w:sz w:val="24"/>
          <w:szCs w:val="24"/>
        </w:rPr>
      </w:pPr>
      <w:r w:rsidRPr="00BB249B">
        <w:rPr>
          <w:rFonts w:ascii="Times New Roman" w:hAnsi="Times New Roman" w:cs="Times New Roman"/>
          <w:sz w:val="24"/>
          <w:szCs w:val="24"/>
        </w:rPr>
        <w:t>Educación, educación ambiental, sustentabilidad, desarrollo, formación</w:t>
      </w:r>
    </w:p>
    <w:p w:rsidR="00FD6D39" w:rsidRPr="00BB249B" w:rsidRDefault="00B470A0" w:rsidP="003677EB">
      <w:pPr>
        <w:jc w:val="both"/>
        <w:rPr>
          <w:rFonts w:ascii="Times New Roman" w:hAnsi="Times New Roman" w:cs="Times New Roman"/>
          <w:b/>
          <w:sz w:val="24"/>
          <w:szCs w:val="24"/>
        </w:rPr>
      </w:pPr>
      <w:r w:rsidRPr="00BB249B">
        <w:rPr>
          <w:rFonts w:ascii="Times New Roman" w:hAnsi="Times New Roman" w:cs="Times New Roman"/>
          <w:b/>
          <w:sz w:val="24"/>
          <w:szCs w:val="24"/>
        </w:rPr>
        <w:t>Abstract</w:t>
      </w:r>
    </w:p>
    <w:p w:rsidR="006138C0" w:rsidRPr="00BB249B" w:rsidRDefault="006138C0" w:rsidP="006138C0">
      <w:pPr>
        <w:spacing w:line="360" w:lineRule="auto"/>
        <w:jc w:val="both"/>
        <w:rPr>
          <w:rFonts w:ascii="Times New Roman" w:hAnsi="Times New Roman" w:cs="Times New Roman"/>
          <w:sz w:val="24"/>
          <w:szCs w:val="24"/>
        </w:rPr>
      </w:pPr>
      <w:r w:rsidRPr="00BB249B">
        <w:rPr>
          <w:rFonts w:ascii="Times New Roman" w:hAnsi="Times New Roman" w:cs="Times New Roman"/>
          <w:sz w:val="24"/>
          <w:szCs w:val="24"/>
        </w:rPr>
        <w:t>This article has been detached from sustainability, although there is no definitive concept, the closest thing is to define the balance of the axes: social, economic and ecological, from this concept and from which this article originated, the education of the social field; environmental education has been presented since the 1980s, without having been able to fully develop it in each of the individuals, so treating environmental education from basic levels of education is the proposal that is made and developed in this research, being through education to be able to impregnate sustainability as part of the training in each human being, as well as it will make it possible to generate awareness related to sustainable development and that the present demands, as is known the environmental crisis is so serious that it has become indispensable Learn about sustainability and carry out sustainable development.</w:t>
      </w:r>
    </w:p>
    <w:p w:rsidR="00CF1A0B" w:rsidRPr="00BB249B" w:rsidRDefault="00CF1A0B" w:rsidP="008E67AE">
      <w:pPr>
        <w:spacing w:line="360" w:lineRule="auto"/>
        <w:jc w:val="both"/>
        <w:rPr>
          <w:rFonts w:ascii="Times New Roman" w:hAnsi="Times New Roman" w:cs="Times New Roman"/>
          <w:b/>
          <w:sz w:val="24"/>
          <w:szCs w:val="24"/>
        </w:rPr>
      </w:pPr>
      <w:r w:rsidRPr="00BB249B">
        <w:rPr>
          <w:rFonts w:ascii="Times New Roman" w:hAnsi="Times New Roman" w:cs="Times New Roman"/>
          <w:b/>
          <w:sz w:val="24"/>
          <w:szCs w:val="24"/>
        </w:rPr>
        <w:t xml:space="preserve">Key words: </w:t>
      </w:r>
    </w:p>
    <w:p w:rsidR="00CF1A0B" w:rsidRPr="00BB249B" w:rsidRDefault="00CF1A0B" w:rsidP="008E67AE">
      <w:pPr>
        <w:spacing w:line="360" w:lineRule="auto"/>
        <w:jc w:val="both"/>
        <w:rPr>
          <w:rFonts w:ascii="Times New Roman" w:hAnsi="Times New Roman" w:cs="Times New Roman"/>
          <w:sz w:val="24"/>
          <w:szCs w:val="24"/>
        </w:rPr>
      </w:pPr>
      <w:r w:rsidRPr="00BB249B">
        <w:rPr>
          <w:rFonts w:ascii="Times New Roman" w:hAnsi="Times New Roman" w:cs="Times New Roman"/>
          <w:sz w:val="24"/>
          <w:szCs w:val="24"/>
        </w:rPr>
        <w:t>Education, environmental education, sustainability, development, training</w:t>
      </w:r>
    </w:p>
    <w:p w:rsidR="003668C1" w:rsidRPr="00BB249B" w:rsidRDefault="003668C1" w:rsidP="006125D5">
      <w:pPr>
        <w:spacing w:line="360" w:lineRule="auto"/>
        <w:jc w:val="both"/>
        <w:rPr>
          <w:rFonts w:ascii="Times New Roman" w:hAnsi="Times New Roman" w:cs="Times New Roman"/>
          <w:sz w:val="24"/>
          <w:szCs w:val="24"/>
        </w:rPr>
      </w:pPr>
    </w:p>
    <w:p w:rsidR="003668C1" w:rsidRPr="00BB249B" w:rsidRDefault="003668C1" w:rsidP="006125D5">
      <w:pPr>
        <w:spacing w:line="360" w:lineRule="auto"/>
        <w:jc w:val="both"/>
        <w:rPr>
          <w:rFonts w:ascii="Times New Roman" w:hAnsi="Times New Roman" w:cs="Times New Roman"/>
          <w:b/>
          <w:sz w:val="24"/>
          <w:szCs w:val="24"/>
        </w:rPr>
      </w:pPr>
      <w:r w:rsidRPr="00BB249B">
        <w:rPr>
          <w:rFonts w:ascii="Times New Roman" w:hAnsi="Times New Roman" w:cs="Times New Roman"/>
          <w:b/>
          <w:sz w:val="24"/>
          <w:szCs w:val="24"/>
        </w:rPr>
        <w:t xml:space="preserve">Introducción </w:t>
      </w:r>
    </w:p>
    <w:p w:rsidR="003668C1" w:rsidRPr="00BB249B" w:rsidRDefault="003668C1" w:rsidP="006125D5">
      <w:pPr>
        <w:spacing w:line="360" w:lineRule="auto"/>
        <w:jc w:val="both"/>
        <w:rPr>
          <w:rFonts w:ascii="Times New Roman" w:hAnsi="Times New Roman" w:cs="Times New Roman"/>
          <w:sz w:val="24"/>
          <w:szCs w:val="24"/>
        </w:rPr>
      </w:pPr>
      <w:r w:rsidRPr="00BB249B">
        <w:rPr>
          <w:rFonts w:ascii="Times New Roman" w:hAnsi="Times New Roman" w:cs="Times New Roman"/>
          <w:sz w:val="24"/>
          <w:szCs w:val="24"/>
        </w:rPr>
        <w:t>El fenómeno que se está dando en materia ambiental ocupa un lugar muy alarmante y que hace obligatorio que a través de la educación se tome consciencia de lo relevante que es llevar al cambio la manera de producir y el ámbito social, así como el respeto de la cultura y situaciones que den la posibilidad de vida en el mundo.</w:t>
      </w:r>
    </w:p>
    <w:p w:rsidR="003668C1" w:rsidRPr="00BB249B" w:rsidRDefault="003668C1" w:rsidP="006125D5">
      <w:pPr>
        <w:spacing w:line="360" w:lineRule="auto"/>
        <w:jc w:val="both"/>
        <w:rPr>
          <w:rFonts w:ascii="Times New Roman" w:hAnsi="Times New Roman" w:cs="Times New Roman"/>
          <w:sz w:val="24"/>
          <w:szCs w:val="24"/>
        </w:rPr>
      </w:pPr>
      <w:r w:rsidRPr="00BB249B">
        <w:rPr>
          <w:rFonts w:ascii="Times New Roman" w:hAnsi="Times New Roman" w:cs="Times New Roman"/>
          <w:sz w:val="24"/>
          <w:szCs w:val="24"/>
        </w:rPr>
        <w:t>Bajo estas circunstancias se da a notar la relevancia de la educación ambiental como una de las opciones que reconozcan el valor de la preservación de las condiciones que naturalmente surgen en el planeta, actualmente, la educación ambiental ha sido relacionada con el desarrollo sustentable.</w:t>
      </w:r>
    </w:p>
    <w:p w:rsidR="003668C1" w:rsidRDefault="005E34B1" w:rsidP="006125D5">
      <w:pPr>
        <w:spacing w:line="360" w:lineRule="auto"/>
        <w:jc w:val="both"/>
        <w:rPr>
          <w:rFonts w:ascii="Times New Roman" w:hAnsi="Times New Roman" w:cs="Times New Roman"/>
          <w:sz w:val="24"/>
          <w:szCs w:val="24"/>
        </w:rPr>
      </w:pPr>
      <w:r w:rsidRPr="00BB249B">
        <w:rPr>
          <w:rFonts w:ascii="Times New Roman" w:hAnsi="Times New Roman" w:cs="Times New Roman"/>
          <w:sz w:val="24"/>
          <w:szCs w:val="24"/>
        </w:rPr>
        <w:t>Dada la publicación del informe que se conoce también como reporte de Brundtland se promovió a nivel internacional el concepto de desarrollo sustentable, como la satisfacción de las necesidades en el presente, no comprometiendo las capacidades de poder satisfacer las propi</w:t>
      </w:r>
      <w:r w:rsidR="00A06B7F">
        <w:rPr>
          <w:rFonts w:ascii="Times New Roman" w:hAnsi="Times New Roman" w:cs="Times New Roman"/>
          <w:sz w:val="24"/>
          <w:szCs w:val="24"/>
        </w:rPr>
        <w:t>as de las generaciones futuras. En otros contextos se expone que el planeta está en manos de la labor de la política que se encaminan al uso correcto en los recursos naturales.</w:t>
      </w:r>
      <w:r w:rsidR="001C1D21">
        <w:rPr>
          <w:rFonts w:ascii="Times New Roman" w:hAnsi="Times New Roman" w:cs="Times New Roman"/>
          <w:sz w:val="24"/>
          <w:szCs w:val="24"/>
        </w:rPr>
        <w:t xml:space="preserve"> Se dio a conocer el concepto de desarrollo sustentable, que se basa en tres principios básicos, desarrollo económico, protección ambiental y equidad social; el lanzamiento de este concepto en todo el mundo se dio en la conferencia de las Naciones Unidas sobre el Medio Ambiente y Desarrollo (CNUMAD) de la cumbre de la tierra, en Río de Janeiro, Brasil 1992</w:t>
      </w:r>
      <w:sdt>
        <w:sdtPr>
          <w:rPr>
            <w:rFonts w:ascii="Times New Roman" w:hAnsi="Times New Roman" w:cs="Times New Roman"/>
            <w:sz w:val="24"/>
            <w:szCs w:val="24"/>
          </w:rPr>
          <w:id w:val="-2129924351"/>
          <w:citation/>
        </w:sdtPr>
        <w:sdtContent>
          <w:r w:rsidR="002E4D35">
            <w:rPr>
              <w:rFonts w:ascii="Times New Roman" w:hAnsi="Times New Roman" w:cs="Times New Roman"/>
              <w:sz w:val="24"/>
              <w:szCs w:val="24"/>
            </w:rPr>
            <w:fldChar w:fldCharType="begin"/>
          </w:r>
          <w:r w:rsidR="002E4D35">
            <w:rPr>
              <w:rFonts w:ascii="Times New Roman" w:hAnsi="Times New Roman" w:cs="Times New Roman"/>
              <w:sz w:val="24"/>
              <w:szCs w:val="24"/>
            </w:rPr>
            <w:instrText xml:space="preserve"> CITATION May17 \l 2058 </w:instrText>
          </w:r>
          <w:r w:rsidR="002E4D35">
            <w:rPr>
              <w:rFonts w:ascii="Times New Roman" w:hAnsi="Times New Roman" w:cs="Times New Roman"/>
              <w:sz w:val="24"/>
              <w:szCs w:val="24"/>
            </w:rPr>
            <w:fldChar w:fldCharType="separate"/>
          </w:r>
          <w:r w:rsidR="00FD46F2">
            <w:rPr>
              <w:rFonts w:ascii="Times New Roman" w:hAnsi="Times New Roman" w:cs="Times New Roman"/>
              <w:noProof/>
              <w:sz w:val="24"/>
              <w:szCs w:val="24"/>
            </w:rPr>
            <w:t xml:space="preserve"> </w:t>
          </w:r>
          <w:r w:rsidR="00FD46F2" w:rsidRPr="00FD46F2">
            <w:rPr>
              <w:rFonts w:ascii="Times New Roman" w:hAnsi="Times New Roman" w:cs="Times New Roman"/>
              <w:noProof/>
              <w:sz w:val="24"/>
              <w:szCs w:val="24"/>
            </w:rPr>
            <w:t>(Mayorga, 2017)</w:t>
          </w:r>
          <w:r w:rsidR="002E4D35">
            <w:rPr>
              <w:rFonts w:ascii="Times New Roman" w:hAnsi="Times New Roman" w:cs="Times New Roman"/>
              <w:sz w:val="24"/>
              <w:szCs w:val="24"/>
            </w:rPr>
            <w:fldChar w:fldCharType="end"/>
          </w:r>
        </w:sdtContent>
      </w:sdt>
      <w:r w:rsidR="002E4D35">
        <w:rPr>
          <w:rFonts w:ascii="Times New Roman" w:hAnsi="Times New Roman" w:cs="Times New Roman"/>
          <w:sz w:val="24"/>
          <w:szCs w:val="24"/>
        </w:rPr>
        <w:t>.</w:t>
      </w:r>
    </w:p>
    <w:p w:rsidR="001C1D21" w:rsidRPr="00BB249B" w:rsidRDefault="001C1D21" w:rsidP="006125D5">
      <w:pPr>
        <w:spacing w:line="360" w:lineRule="auto"/>
        <w:jc w:val="both"/>
        <w:rPr>
          <w:rFonts w:ascii="Times New Roman" w:hAnsi="Times New Roman" w:cs="Times New Roman"/>
          <w:sz w:val="24"/>
          <w:szCs w:val="24"/>
        </w:rPr>
      </w:pPr>
    </w:p>
    <w:p w:rsidR="0088103A" w:rsidRPr="00BB249B" w:rsidRDefault="0088103A" w:rsidP="006125D5">
      <w:pPr>
        <w:spacing w:line="360" w:lineRule="auto"/>
        <w:jc w:val="both"/>
        <w:rPr>
          <w:rFonts w:ascii="Times New Roman" w:hAnsi="Times New Roman" w:cs="Times New Roman"/>
          <w:sz w:val="24"/>
          <w:szCs w:val="24"/>
        </w:rPr>
      </w:pPr>
      <w:r w:rsidRPr="00BB249B">
        <w:rPr>
          <w:rFonts w:ascii="Times New Roman" w:hAnsi="Times New Roman" w:cs="Times New Roman"/>
          <w:sz w:val="24"/>
          <w:szCs w:val="24"/>
        </w:rPr>
        <w:t>Para efectos de esta investigación, se realizó un análisis a profundidad de la literatura especializada sobre la Educación y el Desarrollo Sustentable, en el marco de la educación y su relación con la sustentabilid</w:t>
      </w:r>
      <w:r w:rsidR="004718FE" w:rsidRPr="00BB249B">
        <w:rPr>
          <w:rFonts w:ascii="Times New Roman" w:hAnsi="Times New Roman" w:cs="Times New Roman"/>
          <w:sz w:val="24"/>
          <w:szCs w:val="24"/>
        </w:rPr>
        <w:t>ad</w:t>
      </w:r>
      <w:r w:rsidRPr="00BB249B">
        <w:rPr>
          <w:rFonts w:ascii="Times New Roman" w:hAnsi="Times New Roman" w:cs="Times New Roman"/>
          <w:sz w:val="24"/>
          <w:szCs w:val="24"/>
        </w:rPr>
        <w:t xml:space="preserve">, para alcanzar los objetivos establecidos. Una revisión de la literatura ha demostrado ser un paso crucial en la formación de las </w:t>
      </w:r>
      <w:r w:rsidR="004718FE" w:rsidRPr="00BB249B">
        <w:rPr>
          <w:rFonts w:ascii="Times New Roman" w:hAnsi="Times New Roman" w:cs="Times New Roman"/>
          <w:sz w:val="24"/>
          <w:szCs w:val="24"/>
        </w:rPr>
        <w:t>personas de</w:t>
      </w:r>
      <w:r w:rsidRPr="00BB249B">
        <w:rPr>
          <w:rFonts w:ascii="Times New Roman" w:hAnsi="Times New Roman" w:cs="Times New Roman"/>
          <w:sz w:val="24"/>
          <w:szCs w:val="24"/>
        </w:rPr>
        <w:t xml:space="preserve"> una investigación </w:t>
      </w:r>
      <w:sdt>
        <w:sdtPr>
          <w:rPr>
            <w:rFonts w:ascii="Times New Roman" w:hAnsi="Times New Roman" w:cs="Times New Roman"/>
            <w:sz w:val="24"/>
            <w:szCs w:val="24"/>
          </w:rPr>
          <w:id w:val="-865518172"/>
          <w:citation/>
        </w:sdtPr>
        <w:sdtContent>
          <w:r w:rsidR="00F4698F" w:rsidRPr="00BB249B">
            <w:rPr>
              <w:rFonts w:ascii="Times New Roman" w:hAnsi="Times New Roman" w:cs="Times New Roman"/>
              <w:sz w:val="24"/>
              <w:szCs w:val="24"/>
            </w:rPr>
            <w:fldChar w:fldCharType="begin"/>
          </w:r>
          <w:r w:rsidR="00F4698F" w:rsidRPr="00BB249B">
            <w:rPr>
              <w:rFonts w:ascii="Times New Roman" w:hAnsi="Times New Roman" w:cs="Times New Roman"/>
              <w:sz w:val="24"/>
              <w:szCs w:val="24"/>
            </w:rPr>
            <w:instrText xml:space="preserve"> CITATION Mel06 \l 2058 </w:instrText>
          </w:r>
          <w:r w:rsidR="00F4698F" w:rsidRPr="00BB249B">
            <w:rPr>
              <w:rFonts w:ascii="Times New Roman" w:hAnsi="Times New Roman" w:cs="Times New Roman"/>
              <w:sz w:val="24"/>
              <w:szCs w:val="24"/>
            </w:rPr>
            <w:fldChar w:fldCharType="separate"/>
          </w:r>
          <w:r w:rsidR="00FD46F2" w:rsidRPr="00FD46F2">
            <w:rPr>
              <w:rFonts w:ascii="Times New Roman" w:hAnsi="Times New Roman" w:cs="Times New Roman"/>
              <w:noProof/>
              <w:sz w:val="24"/>
              <w:szCs w:val="24"/>
            </w:rPr>
            <w:t>(Melo &amp; Villalobos, 2006)</w:t>
          </w:r>
          <w:r w:rsidR="00F4698F" w:rsidRPr="00BB249B">
            <w:rPr>
              <w:rFonts w:ascii="Times New Roman" w:hAnsi="Times New Roman" w:cs="Times New Roman"/>
              <w:sz w:val="24"/>
              <w:szCs w:val="24"/>
            </w:rPr>
            <w:fldChar w:fldCharType="end"/>
          </w:r>
        </w:sdtContent>
      </w:sdt>
      <w:r w:rsidR="005E779F" w:rsidRPr="00BB249B">
        <w:rPr>
          <w:rFonts w:ascii="Times New Roman" w:hAnsi="Times New Roman" w:cs="Times New Roman"/>
          <w:sz w:val="24"/>
          <w:szCs w:val="24"/>
        </w:rPr>
        <w:t xml:space="preserve"> y tiene como objeto</w:t>
      </w:r>
      <w:r w:rsidRPr="00BB249B">
        <w:rPr>
          <w:rFonts w:ascii="Times New Roman" w:hAnsi="Times New Roman" w:cs="Times New Roman"/>
          <w:sz w:val="24"/>
          <w:szCs w:val="24"/>
        </w:rPr>
        <w:t xml:space="preserve"> ser la base para crear y avanzar en el conocimiento, facilitando el desarro</w:t>
      </w:r>
      <w:r w:rsidR="00262B75" w:rsidRPr="00BB249B">
        <w:rPr>
          <w:rFonts w:ascii="Times New Roman" w:hAnsi="Times New Roman" w:cs="Times New Roman"/>
          <w:sz w:val="24"/>
          <w:szCs w:val="24"/>
        </w:rPr>
        <w:t>llo de la teoría, solucionando problemas en distintas</w:t>
      </w:r>
      <w:r w:rsidRPr="00BB249B">
        <w:rPr>
          <w:rFonts w:ascii="Times New Roman" w:hAnsi="Times New Roman" w:cs="Times New Roman"/>
          <w:sz w:val="24"/>
          <w:szCs w:val="24"/>
        </w:rPr>
        <w:t xml:space="preserve"> áreas de investigación y </w:t>
      </w:r>
      <w:r w:rsidR="00262B75" w:rsidRPr="00BB249B">
        <w:rPr>
          <w:rFonts w:ascii="Times New Roman" w:hAnsi="Times New Roman" w:cs="Times New Roman"/>
          <w:sz w:val="24"/>
          <w:szCs w:val="24"/>
        </w:rPr>
        <w:t>revelar aquellas que necesitan</w:t>
      </w:r>
      <w:r w:rsidRPr="00BB249B">
        <w:rPr>
          <w:rFonts w:ascii="Times New Roman" w:hAnsi="Times New Roman" w:cs="Times New Roman"/>
          <w:sz w:val="24"/>
          <w:szCs w:val="24"/>
        </w:rPr>
        <w:t xml:space="preserve"> investigación más </w:t>
      </w:r>
      <w:r w:rsidR="00262B75" w:rsidRPr="00BB249B">
        <w:rPr>
          <w:rFonts w:ascii="Times New Roman" w:hAnsi="Times New Roman" w:cs="Times New Roman"/>
          <w:sz w:val="24"/>
          <w:szCs w:val="24"/>
        </w:rPr>
        <w:t>precisa</w:t>
      </w:r>
      <w:r w:rsidRPr="00BB249B">
        <w:rPr>
          <w:rFonts w:ascii="Times New Roman" w:hAnsi="Times New Roman" w:cs="Times New Roman"/>
          <w:sz w:val="24"/>
          <w:szCs w:val="24"/>
        </w:rPr>
        <w:t xml:space="preserve"> </w:t>
      </w:r>
      <w:sdt>
        <w:sdtPr>
          <w:rPr>
            <w:rFonts w:ascii="Times New Roman" w:hAnsi="Times New Roman" w:cs="Times New Roman"/>
            <w:sz w:val="24"/>
            <w:szCs w:val="24"/>
          </w:rPr>
          <w:id w:val="-453948677"/>
          <w:citation/>
        </w:sdtPr>
        <w:sdtContent>
          <w:r w:rsidR="00BC21CD" w:rsidRPr="00BB249B">
            <w:rPr>
              <w:rFonts w:ascii="Times New Roman" w:hAnsi="Times New Roman" w:cs="Times New Roman"/>
              <w:sz w:val="24"/>
              <w:szCs w:val="24"/>
            </w:rPr>
            <w:fldChar w:fldCharType="begin"/>
          </w:r>
          <w:r w:rsidR="00BC21CD" w:rsidRPr="00BB249B">
            <w:rPr>
              <w:rFonts w:ascii="Times New Roman" w:hAnsi="Times New Roman" w:cs="Times New Roman"/>
              <w:sz w:val="24"/>
              <w:szCs w:val="24"/>
            </w:rPr>
            <w:instrText xml:space="preserve"> CITATION Jan02 \l 2058 </w:instrText>
          </w:r>
          <w:r w:rsidR="00BC21CD" w:rsidRPr="00BB249B">
            <w:rPr>
              <w:rFonts w:ascii="Times New Roman" w:hAnsi="Times New Roman" w:cs="Times New Roman"/>
              <w:sz w:val="24"/>
              <w:szCs w:val="24"/>
            </w:rPr>
            <w:fldChar w:fldCharType="separate"/>
          </w:r>
          <w:r w:rsidR="00FD46F2" w:rsidRPr="00FD46F2">
            <w:rPr>
              <w:rFonts w:ascii="Times New Roman" w:hAnsi="Times New Roman" w:cs="Times New Roman"/>
              <w:noProof/>
              <w:sz w:val="24"/>
              <w:szCs w:val="24"/>
            </w:rPr>
            <w:t>(Webster &amp; Watson, 2002)</w:t>
          </w:r>
          <w:r w:rsidR="00BC21CD" w:rsidRPr="00BB249B">
            <w:rPr>
              <w:rFonts w:ascii="Times New Roman" w:hAnsi="Times New Roman" w:cs="Times New Roman"/>
              <w:sz w:val="24"/>
              <w:szCs w:val="24"/>
            </w:rPr>
            <w:fldChar w:fldCharType="end"/>
          </w:r>
        </w:sdtContent>
      </w:sdt>
      <w:r w:rsidR="00BC21CD" w:rsidRPr="00BB249B">
        <w:rPr>
          <w:rFonts w:ascii="Times New Roman" w:hAnsi="Times New Roman" w:cs="Times New Roman"/>
          <w:sz w:val="24"/>
          <w:szCs w:val="24"/>
        </w:rPr>
        <w:t>.</w:t>
      </w:r>
    </w:p>
    <w:p w:rsidR="0088103A" w:rsidRPr="00BB249B" w:rsidRDefault="0088103A" w:rsidP="006125D5">
      <w:pPr>
        <w:spacing w:line="360" w:lineRule="auto"/>
        <w:jc w:val="both"/>
        <w:rPr>
          <w:rFonts w:ascii="Times New Roman" w:hAnsi="Times New Roman" w:cs="Times New Roman"/>
          <w:sz w:val="24"/>
          <w:szCs w:val="24"/>
        </w:rPr>
      </w:pPr>
    </w:p>
    <w:p w:rsidR="0088103A" w:rsidRPr="00BB249B" w:rsidRDefault="0088103A" w:rsidP="006125D5">
      <w:pPr>
        <w:spacing w:line="360" w:lineRule="auto"/>
        <w:jc w:val="both"/>
        <w:rPr>
          <w:rFonts w:ascii="Times New Roman" w:hAnsi="Times New Roman" w:cs="Times New Roman"/>
          <w:sz w:val="24"/>
          <w:szCs w:val="24"/>
        </w:rPr>
      </w:pPr>
      <w:r w:rsidRPr="00BB249B">
        <w:rPr>
          <w:rFonts w:ascii="Times New Roman" w:hAnsi="Times New Roman" w:cs="Times New Roman"/>
          <w:sz w:val="24"/>
          <w:szCs w:val="24"/>
        </w:rPr>
        <w:t>La metodología de esta investigación es de tipo cualitativa, ya que ha sido utilizada con éxito en otros estudios similares,</w:t>
      </w:r>
      <w:r w:rsidR="004718FE" w:rsidRPr="00BB249B">
        <w:rPr>
          <w:rFonts w:ascii="Times New Roman" w:hAnsi="Times New Roman" w:cs="Times New Roman"/>
          <w:sz w:val="24"/>
          <w:szCs w:val="24"/>
        </w:rPr>
        <w:t xml:space="preserve"> incluyendo la Educación ambiental, la sostenibilidad</w:t>
      </w:r>
      <w:r w:rsidRPr="00BB249B">
        <w:rPr>
          <w:rFonts w:ascii="Times New Roman" w:hAnsi="Times New Roman" w:cs="Times New Roman"/>
          <w:sz w:val="24"/>
          <w:szCs w:val="24"/>
        </w:rPr>
        <w:t xml:space="preserve"> y el Desarrollo</w:t>
      </w:r>
      <w:r w:rsidR="004C3505">
        <w:rPr>
          <w:rFonts w:ascii="Times New Roman" w:hAnsi="Times New Roman" w:cs="Times New Roman"/>
          <w:sz w:val="24"/>
          <w:szCs w:val="24"/>
        </w:rPr>
        <w:t xml:space="preserve"> Sustentable </w:t>
      </w:r>
      <w:sdt>
        <w:sdtPr>
          <w:rPr>
            <w:rFonts w:ascii="Times New Roman" w:hAnsi="Times New Roman" w:cs="Times New Roman"/>
            <w:sz w:val="24"/>
            <w:szCs w:val="24"/>
          </w:rPr>
          <w:id w:val="-1873300211"/>
          <w:citation/>
        </w:sdtPr>
        <w:sdtContent>
          <w:r w:rsidR="00A06B7F">
            <w:rPr>
              <w:rFonts w:ascii="Times New Roman" w:hAnsi="Times New Roman" w:cs="Times New Roman"/>
              <w:sz w:val="24"/>
              <w:szCs w:val="24"/>
            </w:rPr>
            <w:fldChar w:fldCharType="begin"/>
          </w:r>
          <w:r w:rsidR="00A06B7F">
            <w:rPr>
              <w:rFonts w:ascii="Times New Roman" w:hAnsi="Times New Roman" w:cs="Times New Roman"/>
              <w:sz w:val="24"/>
              <w:szCs w:val="24"/>
            </w:rPr>
            <w:instrText xml:space="preserve">CITATION Gut08 \l 2058 </w:instrText>
          </w:r>
          <w:r w:rsidR="00A06B7F">
            <w:rPr>
              <w:rFonts w:ascii="Times New Roman" w:hAnsi="Times New Roman" w:cs="Times New Roman"/>
              <w:sz w:val="24"/>
              <w:szCs w:val="24"/>
            </w:rPr>
            <w:fldChar w:fldCharType="separate"/>
          </w:r>
          <w:r w:rsidR="00FD46F2" w:rsidRPr="00FD46F2">
            <w:rPr>
              <w:rFonts w:ascii="Times New Roman" w:hAnsi="Times New Roman" w:cs="Times New Roman"/>
              <w:noProof/>
              <w:sz w:val="24"/>
              <w:szCs w:val="24"/>
            </w:rPr>
            <w:t>(Gutiérrez &amp; Priotto, 2008)</w:t>
          </w:r>
          <w:r w:rsidR="00A06B7F">
            <w:rPr>
              <w:rFonts w:ascii="Times New Roman" w:hAnsi="Times New Roman" w:cs="Times New Roman"/>
              <w:sz w:val="24"/>
              <w:szCs w:val="24"/>
            </w:rPr>
            <w:fldChar w:fldCharType="end"/>
          </w:r>
        </w:sdtContent>
      </w:sdt>
      <w:r w:rsidR="00A06B7F">
        <w:rPr>
          <w:rFonts w:ascii="Times New Roman" w:hAnsi="Times New Roman" w:cs="Times New Roman"/>
          <w:sz w:val="24"/>
          <w:szCs w:val="24"/>
        </w:rPr>
        <w:t>.</w:t>
      </w:r>
    </w:p>
    <w:p w:rsidR="004718FE" w:rsidRPr="00BB249B" w:rsidRDefault="004718FE" w:rsidP="006125D5">
      <w:pPr>
        <w:spacing w:line="360" w:lineRule="auto"/>
        <w:jc w:val="both"/>
        <w:rPr>
          <w:rFonts w:ascii="Times New Roman" w:hAnsi="Times New Roman" w:cs="Times New Roman"/>
          <w:sz w:val="24"/>
          <w:szCs w:val="24"/>
        </w:rPr>
      </w:pPr>
    </w:p>
    <w:p w:rsidR="003668C1" w:rsidRPr="00BB249B" w:rsidRDefault="004718FE" w:rsidP="006125D5">
      <w:pPr>
        <w:spacing w:line="360" w:lineRule="auto"/>
        <w:jc w:val="both"/>
        <w:rPr>
          <w:rFonts w:ascii="Times New Roman" w:hAnsi="Times New Roman" w:cs="Times New Roman"/>
          <w:sz w:val="24"/>
          <w:szCs w:val="24"/>
        </w:rPr>
      </w:pPr>
      <w:r w:rsidRPr="00BB249B">
        <w:rPr>
          <w:rFonts w:ascii="Times New Roman" w:hAnsi="Times New Roman" w:cs="Times New Roman"/>
          <w:sz w:val="24"/>
          <w:szCs w:val="24"/>
        </w:rPr>
        <w:t>El proceso que se llevó a cabo con la literatura encontrada fue: selección, revisión, comprensión, análisis, y síntesis ya que como lo señala Levy &amp; Ellis (2006), este proceso garantiza una revisión estructurada y eficaz. Las referencias revisadas incluyen artículos de revistas científicas y libros paradigmáticos con impacto gerencial sobre el tema. Se excluyeron los libros de texto, documentos de trabajo inéditos, y noticias de periódico. La literatura se extrajo de revistas especializadas en las áreas de administración y ciencias socia</w:t>
      </w:r>
      <w:r w:rsidR="00270261">
        <w:rPr>
          <w:rFonts w:ascii="Times New Roman" w:hAnsi="Times New Roman" w:cs="Times New Roman"/>
          <w:sz w:val="24"/>
          <w:szCs w:val="24"/>
        </w:rPr>
        <w:t>les</w:t>
      </w:r>
      <w:r w:rsidRPr="00BB249B">
        <w:rPr>
          <w:rFonts w:ascii="Times New Roman" w:hAnsi="Times New Roman" w:cs="Times New Roman"/>
          <w:sz w:val="24"/>
          <w:szCs w:val="24"/>
        </w:rPr>
        <w:t>, desarrollo sustentable, economía circular e Industria 4.0, principalmente de las bases de datos Web of Science, Elsevier y Springer, entre otras.</w:t>
      </w:r>
    </w:p>
    <w:p w:rsidR="004718FE" w:rsidRPr="00BB249B" w:rsidRDefault="004718FE" w:rsidP="006125D5">
      <w:pPr>
        <w:spacing w:line="360" w:lineRule="auto"/>
        <w:jc w:val="both"/>
        <w:rPr>
          <w:rFonts w:ascii="Times New Roman" w:hAnsi="Times New Roman" w:cs="Times New Roman"/>
          <w:sz w:val="24"/>
          <w:szCs w:val="24"/>
        </w:rPr>
      </w:pPr>
    </w:p>
    <w:p w:rsidR="0088103A" w:rsidRPr="00BB249B" w:rsidRDefault="003B4833" w:rsidP="006125D5">
      <w:pPr>
        <w:spacing w:line="360" w:lineRule="auto"/>
        <w:jc w:val="both"/>
        <w:rPr>
          <w:rFonts w:ascii="Times New Roman" w:hAnsi="Times New Roman" w:cs="Times New Roman"/>
          <w:sz w:val="24"/>
          <w:szCs w:val="24"/>
        </w:rPr>
      </w:pPr>
      <w:r w:rsidRPr="00BB249B">
        <w:rPr>
          <w:rFonts w:ascii="Times New Roman" w:hAnsi="Times New Roman" w:cs="Times New Roman"/>
          <w:sz w:val="24"/>
          <w:szCs w:val="24"/>
        </w:rPr>
        <w:t>Las teorías que se identificaron en las principales bases de datos de acuerdo con el área de investigación de las revistas científicas y de las palabras clave, se muestran en la Tabla 1.</w:t>
      </w:r>
    </w:p>
    <w:p w:rsidR="00BB249B" w:rsidRDefault="00BB249B" w:rsidP="006125D5">
      <w:pPr>
        <w:spacing w:line="360" w:lineRule="auto"/>
        <w:jc w:val="both"/>
        <w:rPr>
          <w:rFonts w:ascii="Times New Roman" w:hAnsi="Times New Roman" w:cs="Times New Roman"/>
        </w:rPr>
      </w:pPr>
    </w:p>
    <w:p w:rsidR="004F2981" w:rsidRDefault="004F2981" w:rsidP="006125D5">
      <w:pPr>
        <w:spacing w:line="360" w:lineRule="auto"/>
        <w:jc w:val="both"/>
        <w:rPr>
          <w:rFonts w:ascii="Times New Roman" w:hAnsi="Times New Roman" w:cs="Times New Roman"/>
        </w:rPr>
      </w:pPr>
    </w:p>
    <w:p w:rsidR="004F2981" w:rsidRPr="00A85891" w:rsidRDefault="004F2981" w:rsidP="006125D5">
      <w:pPr>
        <w:spacing w:line="360" w:lineRule="auto"/>
        <w:jc w:val="both"/>
        <w:rPr>
          <w:rFonts w:ascii="Times New Roman" w:hAnsi="Times New Roman" w:cs="Times New Roman"/>
        </w:rPr>
      </w:pPr>
    </w:p>
    <w:p w:rsidR="003B4833" w:rsidRDefault="003B4833" w:rsidP="0088103A">
      <w:pPr>
        <w:jc w:val="both"/>
        <w:rPr>
          <w:rFonts w:ascii="Times New Roman" w:hAnsi="Times New Roman" w:cs="Times New Roman"/>
        </w:rPr>
      </w:pPr>
      <w:r w:rsidRPr="00A85891">
        <w:rPr>
          <w:rFonts w:ascii="Times New Roman" w:hAnsi="Times New Roman" w:cs="Times New Roman"/>
        </w:rPr>
        <w:t>Tabla 1. Teorías de la educac</w:t>
      </w:r>
      <w:r w:rsidR="00014BA5" w:rsidRPr="00A85891">
        <w:rPr>
          <w:rFonts w:ascii="Times New Roman" w:hAnsi="Times New Roman" w:cs="Times New Roman"/>
        </w:rPr>
        <w:t>ión y la sustentabilidad.</w:t>
      </w:r>
    </w:p>
    <w:p w:rsidR="003F1C7B" w:rsidRPr="00A85891" w:rsidRDefault="003F1C7B" w:rsidP="0088103A">
      <w:pPr>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4414"/>
        <w:gridCol w:w="4414"/>
      </w:tblGrid>
      <w:tr w:rsidR="00EB1CAA" w:rsidRPr="00A85891" w:rsidTr="00270261">
        <w:tc>
          <w:tcPr>
            <w:tcW w:w="4414" w:type="dxa"/>
            <w:shd w:val="clear" w:color="auto" w:fill="EDEDED" w:themeFill="accent3" w:themeFillTint="33"/>
          </w:tcPr>
          <w:p w:rsidR="00EB1CAA" w:rsidRPr="00A85891" w:rsidRDefault="00EB1CAA" w:rsidP="006D538F">
            <w:pPr>
              <w:jc w:val="center"/>
              <w:rPr>
                <w:rFonts w:ascii="Times New Roman" w:hAnsi="Times New Roman" w:cs="Times New Roman"/>
                <w:b/>
              </w:rPr>
            </w:pPr>
            <w:r w:rsidRPr="00A85891">
              <w:rPr>
                <w:rFonts w:ascii="Times New Roman" w:hAnsi="Times New Roman" w:cs="Times New Roman"/>
                <w:b/>
              </w:rPr>
              <w:t>Autor</w:t>
            </w:r>
          </w:p>
          <w:p w:rsidR="00CC0590" w:rsidRPr="00A85891" w:rsidRDefault="00CC0590" w:rsidP="0088103A">
            <w:pPr>
              <w:jc w:val="both"/>
              <w:rPr>
                <w:rFonts w:ascii="Times New Roman" w:hAnsi="Times New Roman" w:cs="Times New Roman"/>
                <w:b/>
              </w:rPr>
            </w:pPr>
          </w:p>
        </w:tc>
        <w:tc>
          <w:tcPr>
            <w:tcW w:w="4414" w:type="dxa"/>
            <w:shd w:val="clear" w:color="auto" w:fill="EDEDED" w:themeFill="accent3" w:themeFillTint="33"/>
          </w:tcPr>
          <w:p w:rsidR="00EB1CAA" w:rsidRPr="00A85891" w:rsidRDefault="00EB1CAA" w:rsidP="006D538F">
            <w:pPr>
              <w:jc w:val="center"/>
              <w:rPr>
                <w:rFonts w:ascii="Times New Roman" w:hAnsi="Times New Roman" w:cs="Times New Roman"/>
                <w:b/>
              </w:rPr>
            </w:pPr>
            <w:r w:rsidRPr="00A85891">
              <w:rPr>
                <w:rFonts w:ascii="Times New Roman" w:hAnsi="Times New Roman" w:cs="Times New Roman"/>
                <w:b/>
              </w:rPr>
              <w:t>Teoría</w:t>
            </w:r>
          </w:p>
        </w:tc>
      </w:tr>
      <w:tr w:rsidR="00EB1CAA" w:rsidRPr="00A85891" w:rsidTr="00EB1CAA">
        <w:tc>
          <w:tcPr>
            <w:tcW w:w="4414" w:type="dxa"/>
          </w:tcPr>
          <w:p w:rsidR="00EB1CAA" w:rsidRPr="00BB249B" w:rsidRDefault="00EB1CAA" w:rsidP="0088103A">
            <w:pPr>
              <w:jc w:val="both"/>
              <w:rPr>
                <w:rFonts w:ascii="Times New Roman" w:hAnsi="Times New Roman" w:cs="Times New Roman"/>
                <w:sz w:val="24"/>
                <w:szCs w:val="24"/>
              </w:rPr>
            </w:pPr>
            <w:r w:rsidRPr="00BB249B">
              <w:rPr>
                <w:rFonts w:ascii="Times New Roman" w:hAnsi="Times New Roman" w:cs="Times New Roman"/>
                <w:sz w:val="24"/>
                <w:szCs w:val="24"/>
              </w:rPr>
              <w:t xml:space="preserve">Jean Piaget </w:t>
            </w:r>
          </w:p>
          <w:p w:rsidR="00EB1CAA" w:rsidRPr="00BB249B" w:rsidRDefault="00EB1CAA" w:rsidP="0088103A">
            <w:pPr>
              <w:jc w:val="both"/>
              <w:rPr>
                <w:rFonts w:ascii="Times New Roman" w:hAnsi="Times New Roman" w:cs="Times New Roman"/>
                <w:sz w:val="24"/>
                <w:szCs w:val="24"/>
              </w:rPr>
            </w:pPr>
            <w:r w:rsidRPr="00BB249B">
              <w:rPr>
                <w:rFonts w:ascii="Times New Roman" w:hAnsi="Times New Roman" w:cs="Times New Roman"/>
                <w:sz w:val="24"/>
                <w:szCs w:val="24"/>
              </w:rPr>
              <w:t>(1896-1980)</w:t>
            </w:r>
          </w:p>
        </w:tc>
        <w:tc>
          <w:tcPr>
            <w:tcW w:w="4414" w:type="dxa"/>
          </w:tcPr>
          <w:p w:rsidR="00EB1CAA" w:rsidRPr="00BB249B" w:rsidRDefault="00EB1CAA" w:rsidP="0088103A">
            <w:pPr>
              <w:jc w:val="both"/>
              <w:rPr>
                <w:rFonts w:ascii="Times New Roman" w:hAnsi="Times New Roman" w:cs="Times New Roman"/>
                <w:sz w:val="24"/>
                <w:szCs w:val="24"/>
              </w:rPr>
            </w:pPr>
            <w:r w:rsidRPr="00BB249B">
              <w:rPr>
                <w:rFonts w:ascii="Times New Roman" w:hAnsi="Times New Roman" w:cs="Times New Roman"/>
                <w:sz w:val="24"/>
                <w:szCs w:val="24"/>
              </w:rPr>
              <w:t>Psicología evolutiva- descubrió que existen diferentes estadios de desarrollo en los niños</w:t>
            </w:r>
          </w:p>
        </w:tc>
      </w:tr>
      <w:tr w:rsidR="00EB1CAA" w:rsidRPr="00A85891" w:rsidTr="00EB1CAA">
        <w:tc>
          <w:tcPr>
            <w:tcW w:w="4414" w:type="dxa"/>
          </w:tcPr>
          <w:p w:rsidR="00EB1CAA" w:rsidRPr="00BB249B" w:rsidRDefault="00EB1CAA" w:rsidP="0088103A">
            <w:pPr>
              <w:jc w:val="both"/>
              <w:rPr>
                <w:rFonts w:ascii="Times New Roman" w:hAnsi="Times New Roman" w:cs="Times New Roman"/>
                <w:sz w:val="24"/>
                <w:szCs w:val="24"/>
              </w:rPr>
            </w:pPr>
            <w:r w:rsidRPr="00BB249B">
              <w:rPr>
                <w:rFonts w:ascii="Times New Roman" w:hAnsi="Times New Roman" w:cs="Times New Roman"/>
                <w:sz w:val="24"/>
                <w:szCs w:val="24"/>
              </w:rPr>
              <w:t>Jean Jacques Rosseau</w:t>
            </w:r>
          </w:p>
          <w:p w:rsidR="00EB1CAA" w:rsidRPr="00BB249B" w:rsidRDefault="00EB1CAA" w:rsidP="0088103A">
            <w:pPr>
              <w:jc w:val="both"/>
              <w:rPr>
                <w:rFonts w:ascii="Times New Roman" w:hAnsi="Times New Roman" w:cs="Times New Roman"/>
                <w:sz w:val="24"/>
                <w:szCs w:val="24"/>
              </w:rPr>
            </w:pPr>
            <w:r w:rsidRPr="00BB249B">
              <w:rPr>
                <w:rFonts w:ascii="Times New Roman" w:hAnsi="Times New Roman" w:cs="Times New Roman"/>
                <w:sz w:val="24"/>
                <w:szCs w:val="24"/>
              </w:rPr>
              <w:t>(1712-1778)</w:t>
            </w:r>
          </w:p>
        </w:tc>
        <w:tc>
          <w:tcPr>
            <w:tcW w:w="4414" w:type="dxa"/>
          </w:tcPr>
          <w:p w:rsidR="00EB1CAA" w:rsidRPr="00BB249B" w:rsidRDefault="00320209" w:rsidP="0088103A">
            <w:pPr>
              <w:jc w:val="both"/>
              <w:rPr>
                <w:rFonts w:ascii="Times New Roman" w:hAnsi="Times New Roman" w:cs="Times New Roman"/>
                <w:sz w:val="24"/>
                <w:szCs w:val="24"/>
              </w:rPr>
            </w:pPr>
            <w:r w:rsidRPr="00BB249B">
              <w:rPr>
                <w:rFonts w:ascii="Times New Roman" w:hAnsi="Times New Roman" w:cs="Times New Roman"/>
                <w:sz w:val="24"/>
                <w:szCs w:val="24"/>
              </w:rPr>
              <w:t>Afirma que la educación es una forma de dominio social.</w:t>
            </w:r>
          </w:p>
        </w:tc>
      </w:tr>
      <w:tr w:rsidR="00EB1CAA" w:rsidRPr="00A85891" w:rsidTr="00EB1CAA">
        <w:tc>
          <w:tcPr>
            <w:tcW w:w="4414" w:type="dxa"/>
          </w:tcPr>
          <w:p w:rsidR="00EB1CAA" w:rsidRPr="00BB249B" w:rsidRDefault="00CB7EBA" w:rsidP="0088103A">
            <w:pPr>
              <w:jc w:val="both"/>
              <w:rPr>
                <w:rFonts w:ascii="Times New Roman" w:hAnsi="Times New Roman" w:cs="Times New Roman"/>
                <w:sz w:val="24"/>
                <w:szCs w:val="24"/>
              </w:rPr>
            </w:pPr>
            <w:r w:rsidRPr="00BB249B">
              <w:rPr>
                <w:rFonts w:ascii="Times New Roman" w:hAnsi="Times New Roman" w:cs="Times New Roman"/>
                <w:sz w:val="24"/>
                <w:szCs w:val="24"/>
              </w:rPr>
              <w:t>Ovide Decroly</w:t>
            </w:r>
          </w:p>
          <w:p w:rsidR="00CB7EBA" w:rsidRPr="00BB249B" w:rsidRDefault="00CB7EBA" w:rsidP="0088103A">
            <w:pPr>
              <w:jc w:val="both"/>
              <w:rPr>
                <w:rFonts w:ascii="Times New Roman" w:hAnsi="Times New Roman" w:cs="Times New Roman"/>
                <w:sz w:val="24"/>
                <w:szCs w:val="24"/>
              </w:rPr>
            </w:pPr>
            <w:r w:rsidRPr="00BB249B">
              <w:rPr>
                <w:rFonts w:ascii="Times New Roman" w:hAnsi="Times New Roman" w:cs="Times New Roman"/>
                <w:sz w:val="24"/>
                <w:szCs w:val="24"/>
              </w:rPr>
              <w:t>(1871-1932)</w:t>
            </w:r>
          </w:p>
        </w:tc>
        <w:tc>
          <w:tcPr>
            <w:tcW w:w="4414" w:type="dxa"/>
          </w:tcPr>
          <w:p w:rsidR="00EB1CAA" w:rsidRPr="00BB249B" w:rsidRDefault="00CC0590" w:rsidP="0088103A">
            <w:pPr>
              <w:jc w:val="both"/>
              <w:rPr>
                <w:rFonts w:ascii="Times New Roman" w:hAnsi="Times New Roman" w:cs="Times New Roman"/>
                <w:sz w:val="24"/>
                <w:szCs w:val="24"/>
              </w:rPr>
            </w:pPr>
            <w:r w:rsidRPr="00BB249B">
              <w:rPr>
                <w:rFonts w:ascii="Times New Roman" w:hAnsi="Times New Roman" w:cs="Times New Roman"/>
                <w:sz w:val="24"/>
                <w:szCs w:val="24"/>
              </w:rPr>
              <w:t xml:space="preserve">Testifica que es necesario aplicar métodos educativos que estén en sintonía con la </w:t>
            </w:r>
            <w:r w:rsidRPr="00BB249B">
              <w:rPr>
                <w:rFonts w:ascii="Times New Roman" w:hAnsi="Times New Roman" w:cs="Times New Roman"/>
                <w:sz w:val="24"/>
                <w:szCs w:val="24"/>
              </w:rPr>
              <w:lastRenderedPageBreak/>
              <w:t xml:space="preserve">forma de percibir el mundo de los individuos </w:t>
            </w:r>
          </w:p>
        </w:tc>
      </w:tr>
      <w:tr w:rsidR="00EB1CAA" w:rsidRPr="00A85891" w:rsidTr="00EB1CAA">
        <w:tc>
          <w:tcPr>
            <w:tcW w:w="4414" w:type="dxa"/>
          </w:tcPr>
          <w:p w:rsidR="00EB1CAA" w:rsidRPr="00BB249B" w:rsidRDefault="00CB7EBA" w:rsidP="0088103A">
            <w:pPr>
              <w:jc w:val="both"/>
              <w:rPr>
                <w:rFonts w:ascii="Times New Roman" w:hAnsi="Times New Roman" w:cs="Times New Roman"/>
                <w:sz w:val="24"/>
                <w:szCs w:val="24"/>
              </w:rPr>
            </w:pPr>
            <w:r w:rsidRPr="00BB249B">
              <w:rPr>
                <w:rFonts w:ascii="Times New Roman" w:hAnsi="Times New Roman" w:cs="Times New Roman"/>
                <w:sz w:val="24"/>
                <w:szCs w:val="24"/>
              </w:rPr>
              <w:lastRenderedPageBreak/>
              <w:t>Lev Vygotsky</w:t>
            </w:r>
          </w:p>
          <w:p w:rsidR="00CB7EBA" w:rsidRPr="00BB249B" w:rsidRDefault="00CB7EBA" w:rsidP="0088103A">
            <w:pPr>
              <w:jc w:val="both"/>
              <w:rPr>
                <w:rFonts w:ascii="Times New Roman" w:hAnsi="Times New Roman" w:cs="Times New Roman"/>
                <w:sz w:val="24"/>
                <w:szCs w:val="24"/>
              </w:rPr>
            </w:pPr>
            <w:r w:rsidRPr="00BB249B">
              <w:rPr>
                <w:rFonts w:ascii="Times New Roman" w:hAnsi="Times New Roman" w:cs="Times New Roman"/>
                <w:sz w:val="24"/>
                <w:szCs w:val="24"/>
              </w:rPr>
              <w:t>(1896-1924)</w:t>
            </w:r>
          </w:p>
        </w:tc>
        <w:tc>
          <w:tcPr>
            <w:tcW w:w="4414" w:type="dxa"/>
          </w:tcPr>
          <w:p w:rsidR="00EB1CAA" w:rsidRPr="00BB249B" w:rsidRDefault="00EB400B" w:rsidP="0088103A">
            <w:pPr>
              <w:jc w:val="both"/>
              <w:rPr>
                <w:rFonts w:ascii="Times New Roman" w:hAnsi="Times New Roman" w:cs="Times New Roman"/>
                <w:sz w:val="24"/>
                <w:szCs w:val="24"/>
              </w:rPr>
            </w:pPr>
            <w:r w:rsidRPr="00BB249B">
              <w:rPr>
                <w:rFonts w:ascii="Times New Roman" w:hAnsi="Times New Roman" w:cs="Times New Roman"/>
                <w:sz w:val="24"/>
                <w:szCs w:val="24"/>
              </w:rPr>
              <w:t>Relevante en su obra la importancia del entorno en el desarrollo de los niños, en oposición a la teoría por Piaget. Este autor considera al medio social la pieza clave en el proceso de aprendizaje.</w:t>
            </w:r>
          </w:p>
        </w:tc>
      </w:tr>
      <w:tr w:rsidR="00CB7EBA" w:rsidRPr="00A85891" w:rsidTr="00EB1CAA">
        <w:tc>
          <w:tcPr>
            <w:tcW w:w="4414" w:type="dxa"/>
          </w:tcPr>
          <w:p w:rsidR="00CB7EBA" w:rsidRPr="00BB249B" w:rsidRDefault="00CB7EBA" w:rsidP="0088103A">
            <w:pPr>
              <w:jc w:val="both"/>
              <w:rPr>
                <w:rFonts w:ascii="Times New Roman" w:hAnsi="Times New Roman" w:cs="Times New Roman"/>
                <w:sz w:val="24"/>
                <w:szCs w:val="24"/>
              </w:rPr>
            </w:pPr>
            <w:r w:rsidRPr="00BB249B">
              <w:rPr>
                <w:rFonts w:ascii="Times New Roman" w:hAnsi="Times New Roman" w:cs="Times New Roman"/>
                <w:sz w:val="24"/>
                <w:szCs w:val="24"/>
              </w:rPr>
              <w:t>Celestin Freinet</w:t>
            </w:r>
          </w:p>
          <w:p w:rsidR="00677847" w:rsidRPr="00BB249B" w:rsidRDefault="00677847" w:rsidP="0088103A">
            <w:pPr>
              <w:jc w:val="both"/>
              <w:rPr>
                <w:rFonts w:ascii="Times New Roman" w:hAnsi="Times New Roman" w:cs="Times New Roman"/>
                <w:sz w:val="24"/>
                <w:szCs w:val="24"/>
              </w:rPr>
            </w:pPr>
            <w:r w:rsidRPr="00BB249B">
              <w:rPr>
                <w:rFonts w:ascii="Times New Roman" w:hAnsi="Times New Roman" w:cs="Times New Roman"/>
                <w:sz w:val="24"/>
                <w:szCs w:val="24"/>
              </w:rPr>
              <w:t>(1896-1966)</w:t>
            </w:r>
          </w:p>
        </w:tc>
        <w:tc>
          <w:tcPr>
            <w:tcW w:w="4414" w:type="dxa"/>
          </w:tcPr>
          <w:p w:rsidR="00CB7EBA" w:rsidRPr="00BB249B" w:rsidRDefault="00DD01D5" w:rsidP="0088103A">
            <w:pPr>
              <w:jc w:val="both"/>
              <w:rPr>
                <w:rFonts w:ascii="Times New Roman" w:hAnsi="Times New Roman" w:cs="Times New Roman"/>
                <w:sz w:val="24"/>
                <w:szCs w:val="24"/>
              </w:rPr>
            </w:pPr>
            <w:r w:rsidRPr="00BB249B">
              <w:rPr>
                <w:rFonts w:ascii="Times New Roman" w:hAnsi="Times New Roman" w:cs="Times New Roman"/>
                <w:sz w:val="24"/>
                <w:szCs w:val="24"/>
              </w:rPr>
              <w:t xml:space="preserve">Creador de la escuela nueva y además propone pedagogía vinculada de forma directa </w:t>
            </w:r>
            <w:r w:rsidR="00B77EC1" w:rsidRPr="00BB249B">
              <w:rPr>
                <w:rFonts w:ascii="Times New Roman" w:hAnsi="Times New Roman" w:cs="Times New Roman"/>
                <w:sz w:val="24"/>
                <w:szCs w:val="24"/>
              </w:rPr>
              <w:t>a los intereses de los niños, posicionándolos en el rol activo.</w:t>
            </w:r>
          </w:p>
        </w:tc>
      </w:tr>
      <w:tr w:rsidR="00710473" w:rsidRPr="00A85891" w:rsidTr="00EB1CAA">
        <w:tc>
          <w:tcPr>
            <w:tcW w:w="4414" w:type="dxa"/>
          </w:tcPr>
          <w:p w:rsidR="00710473" w:rsidRPr="00BB249B" w:rsidRDefault="00710473" w:rsidP="0088103A">
            <w:pPr>
              <w:jc w:val="both"/>
              <w:rPr>
                <w:rFonts w:ascii="Times New Roman" w:hAnsi="Times New Roman" w:cs="Times New Roman"/>
                <w:sz w:val="24"/>
                <w:szCs w:val="24"/>
              </w:rPr>
            </w:pPr>
            <w:r w:rsidRPr="00BB249B">
              <w:rPr>
                <w:rFonts w:ascii="Times New Roman" w:hAnsi="Times New Roman" w:cs="Times New Roman"/>
                <w:sz w:val="24"/>
                <w:szCs w:val="24"/>
              </w:rPr>
              <w:t>Paulo Freire</w:t>
            </w:r>
          </w:p>
          <w:p w:rsidR="00710473" w:rsidRPr="00BB249B" w:rsidRDefault="00710473" w:rsidP="0088103A">
            <w:pPr>
              <w:jc w:val="both"/>
              <w:rPr>
                <w:rFonts w:ascii="Times New Roman" w:hAnsi="Times New Roman" w:cs="Times New Roman"/>
                <w:sz w:val="24"/>
                <w:szCs w:val="24"/>
              </w:rPr>
            </w:pPr>
            <w:r w:rsidRPr="00BB249B">
              <w:rPr>
                <w:rFonts w:ascii="Times New Roman" w:hAnsi="Times New Roman" w:cs="Times New Roman"/>
                <w:sz w:val="24"/>
                <w:szCs w:val="24"/>
              </w:rPr>
              <w:t>(1921-1997)</w:t>
            </w:r>
          </w:p>
        </w:tc>
        <w:tc>
          <w:tcPr>
            <w:tcW w:w="4414" w:type="dxa"/>
          </w:tcPr>
          <w:p w:rsidR="00710473" w:rsidRPr="00BB249B" w:rsidRDefault="00710473" w:rsidP="0088103A">
            <w:pPr>
              <w:jc w:val="both"/>
              <w:rPr>
                <w:rFonts w:ascii="Times New Roman" w:hAnsi="Times New Roman" w:cs="Times New Roman"/>
                <w:sz w:val="24"/>
                <w:szCs w:val="24"/>
              </w:rPr>
            </w:pPr>
            <w:r w:rsidRPr="00BB249B">
              <w:rPr>
                <w:rFonts w:ascii="Times New Roman" w:hAnsi="Times New Roman" w:cs="Times New Roman"/>
                <w:sz w:val="24"/>
                <w:szCs w:val="24"/>
              </w:rPr>
              <w:t>Innovador de la pedagogía en la que los individuos se forman mediante situaciones de vida cotidiana.</w:t>
            </w:r>
          </w:p>
        </w:tc>
      </w:tr>
    </w:tbl>
    <w:p w:rsidR="00EB1CAA" w:rsidRDefault="00EB1CAA" w:rsidP="0088103A">
      <w:pPr>
        <w:jc w:val="both"/>
        <w:rPr>
          <w:rFonts w:ascii="Times New Roman" w:hAnsi="Times New Roman" w:cs="Times New Roman"/>
        </w:rPr>
      </w:pPr>
    </w:p>
    <w:p w:rsidR="002D005C" w:rsidRPr="002D005C" w:rsidRDefault="002D005C" w:rsidP="002D005C">
      <w:pPr>
        <w:jc w:val="center"/>
        <w:rPr>
          <w:rFonts w:ascii="Times New Roman" w:hAnsi="Times New Roman" w:cs="Times New Roman"/>
          <w:sz w:val="20"/>
          <w:szCs w:val="20"/>
        </w:rPr>
      </w:pPr>
      <w:r w:rsidRPr="002D005C">
        <w:rPr>
          <w:rFonts w:ascii="Times New Roman" w:hAnsi="Times New Roman" w:cs="Times New Roman"/>
          <w:sz w:val="20"/>
          <w:szCs w:val="20"/>
        </w:rPr>
        <w:t xml:space="preserve">Fuente: Elaboración propia </w:t>
      </w:r>
      <w:r>
        <w:rPr>
          <w:rFonts w:ascii="Times New Roman" w:hAnsi="Times New Roman" w:cs="Times New Roman"/>
          <w:sz w:val="20"/>
          <w:szCs w:val="20"/>
        </w:rPr>
        <w:t xml:space="preserve">de acuerdo a </w:t>
      </w:r>
      <w:r w:rsidRPr="002D005C">
        <w:rPr>
          <w:rFonts w:ascii="Times New Roman" w:hAnsi="Times New Roman" w:cs="Times New Roman"/>
          <w:sz w:val="20"/>
          <w:szCs w:val="20"/>
        </w:rPr>
        <w:t>las teorías de los autores más destacados de la educación</w:t>
      </w:r>
      <w:r>
        <w:rPr>
          <w:rFonts w:ascii="Times New Roman" w:hAnsi="Times New Roman" w:cs="Times New Roman"/>
          <w:sz w:val="20"/>
          <w:szCs w:val="20"/>
        </w:rPr>
        <w:t>.</w:t>
      </w:r>
    </w:p>
    <w:p w:rsidR="002D005C" w:rsidRDefault="002D005C" w:rsidP="0088103A">
      <w:pPr>
        <w:jc w:val="both"/>
        <w:rPr>
          <w:rFonts w:ascii="Times New Roman" w:hAnsi="Times New Roman" w:cs="Times New Roman"/>
        </w:rPr>
      </w:pPr>
    </w:p>
    <w:p w:rsidR="00271555" w:rsidRPr="00BB249B" w:rsidRDefault="00271555" w:rsidP="00136246">
      <w:pPr>
        <w:spacing w:line="360" w:lineRule="auto"/>
        <w:jc w:val="both"/>
        <w:rPr>
          <w:rFonts w:ascii="Times New Roman" w:hAnsi="Times New Roman" w:cs="Times New Roman"/>
          <w:sz w:val="24"/>
          <w:szCs w:val="24"/>
        </w:rPr>
      </w:pPr>
      <w:r w:rsidRPr="00BB249B">
        <w:rPr>
          <w:rFonts w:ascii="Times New Roman" w:hAnsi="Times New Roman" w:cs="Times New Roman"/>
          <w:sz w:val="24"/>
          <w:szCs w:val="24"/>
        </w:rPr>
        <w:t>Con base en las teorías de educación que se han tomado como referencia para poder definir los retos de la educación en la sustentabilidad se tienen los siguientes:</w:t>
      </w:r>
    </w:p>
    <w:p w:rsidR="00271555" w:rsidRPr="00BB249B" w:rsidRDefault="00271555" w:rsidP="00136246">
      <w:pPr>
        <w:pStyle w:val="Prrafodelista"/>
        <w:numPr>
          <w:ilvl w:val="0"/>
          <w:numId w:val="1"/>
        </w:numPr>
        <w:spacing w:line="360" w:lineRule="auto"/>
        <w:jc w:val="both"/>
        <w:rPr>
          <w:rFonts w:ascii="Times New Roman" w:hAnsi="Times New Roman" w:cs="Times New Roman"/>
          <w:sz w:val="24"/>
          <w:szCs w:val="24"/>
        </w:rPr>
      </w:pPr>
      <w:r w:rsidRPr="00BB249B">
        <w:rPr>
          <w:rFonts w:ascii="Times New Roman" w:hAnsi="Times New Roman" w:cs="Times New Roman"/>
          <w:sz w:val="24"/>
          <w:szCs w:val="24"/>
        </w:rPr>
        <w:t>Replantear el modelo educativo en los niveles básicos, siendo que como lo plantea Jean Pi</w:t>
      </w:r>
      <w:r w:rsidR="00882145" w:rsidRPr="00BB249B">
        <w:rPr>
          <w:rFonts w:ascii="Times New Roman" w:hAnsi="Times New Roman" w:cs="Times New Roman"/>
          <w:sz w:val="24"/>
          <w:szCs w:val="24"/>
        </w:rPr>
        <w:t xml:space="preserve">aget y Lev Vygotsky, la niñez es la etapa idónea y por ende el nivel básico </w:t>
      </w:r>
      <w:sdt>
        <w:sdtPr>
          <w:rPr>
            <w:sz w:val="24"/>
            <w:szCs w:val="24"/>
          </w:rPr>
          <w:id w:val="1326402611"/>
          <w:citation/>
        </w:sdtPr>
        <w:sdtContent>
          <w:r w:rsidR="00467BDC" w:rsidRPr="00BB249B">
            <w:rPr>
              <w:rFonts w:ascii="Times New Roman" w:hAnsi="Times New Roman" w:cs="Times New Roman"/>
              <w:sz w:val="24"/>
              <w:szCs w:val="24"/>
            </w:rPr>
            <w:fldChar w:fldCharType="begin"/>
          </w:r>
          <w:r w:rsidR="00467BDC" w:rsidRPr="00BB249B">
            <w:rPr>
              <w:rFonts w:ascii="Times New Roman" w:hAnsi="Times New Roman" w:cs="Times New Roman"/>
              <w:sz w:val="24"/>
              <w:szCs w:val="24"/>
            </w:rPr>
            <w:instrText xml:space="preserve"> CITATION Ped16 \l 2058 </w:instrText>
          </w:r>
          <w:r w:rsidR="00467BDC" w:rsidRPr="00BB249B">
            <w:rPr>
              <w:rFonts w:ascii="Times New Roman" w:hAnsi="Times New Roman" w:cs="Times New Roman"/>
              <w:sz w:val="24"/>
              <w:szCs w:val="24"/>
            </w:rPr>
            <w:fldChar w:fldCharType="separate"/>
          </w:r>
          <w:r w:rsidR="00FD46F2" w:rsidRPr="00FD46F2">
            <w:rPr>
              <w:rFonts w:ascii="Times New Roman" w:hAnsi="Times New Roman" w:cs="Times New Roman"/>
              <w:noProof/>
              <w:sz w:val="24"/>
              <w:szCs w:val="24"/>
            </w:rPr>
            <w:t>(Saldiarraga, Bravo, &amp; Loor, 2016)</w:t>
          </w:r>
          <w:r w:rsidR="00467BDC" w:rsidRPr="00BB249B">
            <w:rPr>
              <w:rFonts w:ascii="Times New Roman" w:hAnsi="Times New Roman" w:cs="Times New Roman"/>
              <w:sz w:val="24"/>
              <w:szCs w:val="24"/>
            </w:rPr>
            <w:fldChar w:fldCharType="end"/>
          </w:r>
        </w:sdtContent>
      </w:sdt>
      <w:r w:rsidR="00C61774" w:rsidRPr="00BB249B">
        <w:rPr>
          <w:rFonts w:ascii="Times New Roman" w:hAnsi="Times New Roman" w:cs="Times New Roman"/>
          <w:sz w:val="24"/>
          <w:szCs w:val="24"/>
        </w:rPr>
        <w:t xml:space="preserve"> </w:t>
      </w:r>
      <w:r w:rsidR="00882145" w:rsidRPr="00BB249B">
        <w:rPr>
          <w:rFonts w:ascii="Times New Roman" w:hAnsi="Times New Roman" w:cs="Times New Roman"/>
          <w:sz w:val="24"/>
          <w:szCs w:val="24"/>
        </w:rPr>
        <w:t>para poder inte</w:t>
      </w:r>
      <w:r w:rsidR="00246290" w:rsidRPr="00BB249B">
        <w:rPr>
          <w:rFonts w:ascii="Times New Roman" w:hAnsi="Times New Roman" w:cs="Times New Roman"/>
          <w:sz w:val="24"/>
          <w:szCs w:val="24"/>
        </w:rPr>
        <w:t>grar a la educación sustentable.</w:t>
      </w:r>
    </w:p>
    <w:p w:rsidR="00246290" w:rsidRPr="00BB249B" w:rsidRDefault="00246290" w:rsidP="00136246">
      <w:pPr>
        <w:pStyle w:val="Prrafodelista"/>
        <w:numPr>
          <w:ilvl w:val="0"/>
          <w:numId w:val="1"/>
        </w:numPr>
        <w:spacing w:line="360" w:lineRule="auto"/>
        <w:jc w:val="both"/>
        <w:rPr>
          <w:rFonts w:ascii="Times New Roman" w:hAnsi="Times New Roman" w:cs="Times New Roman"/>
          <w:sz w:val="24"/>
          <w:szCs w:val="24"/>
        </w:rPr>
      </w:pPr>
      <w:r w:rsidRPr="00BB249B">
        <w:rPr>
          <w:rFonts w:ascii="Times New Roman" w:hAnsi="Times New Roman" w:cs="Times New Roman"/>
          <w:sz w:val="24"/>
          <w:szCs w:val="24"/>
        </w:rPr>
        <w:t xml:space="preserve">Proponer  </w:t>
      </w:r>
      <w:r w:rsidR="009F5AD9" w:rsidRPr="00BB249B">
        <w:rPr>
          <w:rFonts w:ascii="Times New Roman" w:hAnsi="Times New Roman" w:cs="Times New Roman"/>
          <w:sz w:val="24"/>
          <w:szCs w:val="24"/>
        </w:rPr>
        <w:t>interacción de los niños en las actividades d</w:t>
      </w:r>
      <w:r w:rsidR="007975CC" w:rsidRPr="00BB249B">
        <w:rPr>
          <w:rFonts w:ascii="Times New Roman" w:hAnsi="Times New Roman" w:cs="Times New Roman"/>
          <w:sz w:val="24"/>
          <w:szCs w:val="24"/>
        </w:rPr>
        <w:t xml:space="preserve">entro de la naturaleza en asignaturas </w:t>
      </w:r>
      <w:r w:rsidR="009F5AD9" w:rsidRPr="00BB249B">
        <w:rPr>
          <w:rFonts w:ascii="Times New Roman" w:hAnsi="Times New Roman" w:cs="Times New Roman"/>
          <w:sz w:val="24"/>
          <w:szCs w:val="24"/>
        </w:rPr>
        <w:t xml:space="preserve">de ecología, tomando como base la teoría de Celestin Freinet </w:t>
      </w:r>
      <w:sdt>
        <w:sdtPr>
          <w:rPr>
            <w:rFonts w:ascii="Times New Roman" w:hAnsi="Times New Roman" w:cs="Times New Roman"/>
            <w:sz w:val="24"/>
            <w:szCs w:val="24"/>
          </w:rPr>
          <w:id w:val="412058282"/>
          <w:citation/>
        </w:sdtPr>
        <w:sdtContent>
          <w:r w:rsidR="00250641" w:rsidRPr="00BB249B">
            <w:rPr>
              <w:rFonts w:ascii="Times New Roman" w:hAnsi="Times New Roman" w:cs="Times New Roman"/>
              <w:sz w:val="24"/>
              <w:szCs w:val="24"/>
            </w:rPr>
            <w:fldChar w:fldCharType="begin"/>
          </w:r>
          <w:r w:rsidR="00250641" w:rsidRPr="00BB249B">
            <w:rPr>
              <w:rFonts w:ascii="Times New Roman" w:hAnsi="Times New Roman" w:cs="Times New Roman"/>
              <w:sz w:val="24"/>
              <w:szCs w:val="24"/>
            </w:rPr>
            <w:instrText xml:space="preserve"> CITATION Fra17 \l 2058 </w:instrText>
          </w:r>
          <w:r w:rsidR="00250641" w:rsidRPr="00BB249B">
            <w:rPr>
              <w:rFonts w:ascii="Times New Roman" w:hAnsi="Times New Roman" w:cs="Times New Roman"/>
              <w:sz w:val="24"/>
              <w:szCs w:val="24"/>
            </w:rPr>
            <w:fldChar w:fldCharType="separate"/>
          </w:r>
          <w:r w:rsidR="00FD46F2" w:rsidRPr="00FD46F2">
            <w:rPr>
              <w:rFonts w:ascii="Times New Roman" w:hAnsi="Times New Roman" w:cs="Times New Roman"/>
              <w:noProof/>
              <w:sz w:val="24"/>
              <w:szCs w:val="24"/>
            </w:rPr>
            <w:t>(Imbernón, 2017)</w:t>
          </w:r>
          <w:r w:rsidR="00250641" w:rsidRPr="00BB249B">
            <w:rPr>
              <w:rFonts w:ascii="Times New Roman" w:hAnsi="Times New Roman" w:cs="Times New Roman"/>
              <w:sz w:val="24"/>
              <w:szCs w:val="24"/>
            </w:rPr>
            <w:fldChar w:fldCharType="end"/>
          </w:r>
        </w:sdtContent>
      </w:sdt>
      <w:r w:rsidR="007975CC" w:rsidRPr="00BB249B">
        <w:rPr>
          <w:rFonts w:ascii="Times New Roman" w:hAnsi="Times New Roman" w:cs="Times New Roman"/>
          <w:sz w:val="24"/>
          <w:szCs w:val="24"/>
        </w:rPr>
        <w:t xml:space="preserve"> en la que basa a la pedagogía que se vincule de forma directa a los niños, la mayorí</w:t>
      </w:r>
      <w:r w:rsidR="00514CF5" w:rsidRPr="00BB249B">
        <w:rPr>
          <w:rFonts w:ascii="Times New Roman" w:hAnsi="Times New Roman" w:cs="Times New Roman"/>
          <w:sz w:val="24"/>
          <w:szCs w:val="24"/>
        </w:rPr>
        <w:t>a de los alumnos de nivel básico tienen gusto por los parques, juegos y actividades interactivas</w:t>
      </w:r>
    </w:p>
    <w:p w:rsidR="00E417C0" w:rsidRDefault="00E417C0" w:rsidP="00136246">
      <w:pPr>
        <w:pStyle w:val="Prrafodelista"/>
        <w:numPr>
          <w:ilvl w:val="0"/>
          <w:numId w:val="1"/>
        </w:numPr>
        <w:spacing w:line="360" w:lineRule="auto"/>
        <w:jc w:val="both"/>
        <w:rPr>
          <w:rFonts w:ascii="Times New Roman" w:hAnsi="Times New Roman" w:cs="Times New Roman"/>
          <w:sz w:val="24"/>
          <w:szCs w:val="24"/>
        </w:rPr>
      </w:pPr>
      <w:r w:rsidRPr="00BB249B">
        <w:rPr>
          <w:rFonts w:ascii="Times New Roman" w:hAnsi="Times New Roman" w:cs="Times New Roman"/>
          <w:sz w:val="24"/>
          <w:szCs w:val="24"/>
        </w:rPr>
        <w:t xml:space="preserve">Influenciar mediante la sociedad de acuerdo con la teoría de Paulo Freire, ejemplificando con hábitos </w:t>
      </w:r>
      <w:r w:rsidR="004C3505">
        <w:rPr>
          <w:rFonts w:ascii="Times New Roman" w:hAnsi="Times New Roman" w:cs="Times New Roman"/>
          <w:sz w:val="24"/>
          <w:szCs w:val="24"/>
        </w:rPr>
        <w:t>sustentables a la soc</w:t>
      </w:r>
      <w:r w:rsidR="0011224F">
        <w:rPr>
          <w:rFonts w:ascii="Times New Roman" w:hAnsi="Times New Roman" w:cs="Times New Roman"/>
          <w:sz w:val="24"/>
          <w:szCs w:val="24"/>
        </w:rPr>
        <w:t>ied</w:t>
      </w:r>
      <w:r w:rsidRPr="00BB249B">
        <w:rPr>
          <w:rFonts w:ascii="Times New Roman" w:hAnsi="Times New Roman" w:cs="Times New Roman"/>
          <w:sz w:val="24"/>
          <w:szCs w:val="24"/>
        </w:rPr>
        <w:t xml:space="preserve">ad, en contextos que requieran de la aplicación de la sostenibilidad como la difusión de la misma en todos los centros educativos y como parte de las actividades rutinarias, en la que puedan aportar </w:t>
      </w:r>
      <w:r w:rsidR="00F61165" w:rsidRPr="00BB249B">
        <w:rPr>
          <w:rFonts w:ascii="Times New Roman" w:hAnsi="Times New Roman" w:cs="Times New Roman"/>
          <w:sz w:val="24"/>
          <w:szCs w:val="24"/>
        </w:rPr>
        <w:t>al progreso de la sustentabilidad</w:t>
      </w:r>
      <w:r w:rsidR="0011224F">
        <w:rPr>
          <w:rFonts w:ascii="Times New Roman" w:hAnsi="Times New Roman" w:cs="Times New Roman"/>
          <w:sz w:val="24"/>
          <w:szCs w:val="24"/>
        </w:rPr>
        <w:t>.</w:t>
      </w:r>
    </w:p>
    <w:p w:rsidR="0011224F" w:rsidRPr="00BB249B" w:rsidRDefault="0011224F" w:rsidP="00136246">
      <w:pPr>
        <w:pStyle w:val="Prrafode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Consolidar también en el nivel secundaria la educación holística con base en los objetivos de esta etapa, educación completa que incluye actitudes, conocimiento, </w:t>
      </w:r>
      <w:r>
        <w:rPr>
          <w:rFonts w:ascii="Times New Roman" w:hAnsi="Times New Roman" w:cs="Times New Roman"/>
          <w:sz w:val="24"/>
          <w:szCs w:val="24"/>
        </w:rPr>
        <w:lastRenderedPageBreak/>
        <w:t>valores y ecología, haciendo obligatorio informar de la problemática, desarrollo y desafíos de la educación en materia sustentable dentro de este nivel de educación.</w:t>
      </w:r>
    </w:p>
    <w:p w:rsidR="00BB249B" w:rsidRPr="00BB249B" w:rsidRDefault="00BB249B" w:rsidP="00BB249B">
      <w:pPr>
        <w:spacing w:line="360" w:lineRule="auto"/>
        <w:jc w:val="both"/>
        <w:rPr>
          <w:rFonts w:ascii="Times New Roman" w:hAnsi="Times New Roman" w:cs="Times New Roman"/>
          <w:sz w:val="24"/>
          <w:szCs w:val="24"/>
        </w:rPr>
      </w:pPr>
      <w:r w:rsidRPr="00BB249B">
        <w:rPr>
          <w:rFonts w:ascii="Times New Roman" w:hAnsi="Times New Roman" w:cs="Times New Roman"/>
          <w:sz w:val="24"/>
          <w:szCs w:val="24"/>
        </w:rPr>
        <w:t>Diferenciar y hacer único al aprendizaje, así como la forma de llevar todo aquello que acontece cotidianamente. La cognición que se conforma de las características psicológicas que diferencia a los seres humanos de otros, valores, perspectivas, percepciones, personalidad, maneras de pensar, colaborar, desempeño, estilos para aprender, conocimientos, experiencias y antecedentes que sean funcionales, darle el valor correcto al trabajo colaborativo, ya que eso aporta innovación y perspectiva con mayor diferencia y a su vez con creatividad en los proyectos dentro de las instituciones educativas.</w:t>
      </w:r>
    </w:p>
    <w:p w:rsidR="00BB249B" w:rsidRDefault="00BB249B" w:rsidP="00BB249B">
      <w:pPr>
        <w:spacing w:line="360" w:lineRule="auto"/>
        <w:jc w:val="both"/>
        <w:rPr>
          <w:rFonts w:ascii="Times New Roman" w:hAnsi="Times New Roman" w:cs="Times New Roman"/>
          <w:sz w:val="24"/>
          <w:szCs w:val="24"/>
        </w:rPr>
      </w:pPr>
      <w:r w:rsidRPr="00BB249B">
        <w:rPr>
          <w:rFonts w:ascii="Times New Roman" w:hAnsi="Times New Roman" w:cs="Times New Roman"/>
          <w:sz w:val="24"/>
          <w:szCs w:val="24"/>
        </w:rPr>
        <w:t>Objetivo -. Potenciar la educación sustentable en los modelos académicos y contribuir con las siguientes dimensiones básicas y fundamentales para generar la calidad y eficacia de equipos diferentes.</w:t>
      </w:r>
    </w:p>
    <w:p w:rsidR="00427538" w:rsidRPr="00BB249B" w:rsidRDefault="00427538" w:rsidP="00BB249B">
      <w:pPr>
        <w:spacing w:line="360" w:lineRule="auto"/>
        <w:jc w:val="both"/>
        <w:rPr>
          <w:rFonts w:ascii="Times New Roman" w:hAnsi="Times New Roman" w:cs="Times New Roman"/>
          <w:sz w:val="24"/>
          <w:szCs w:val="24"/>
        </w:rPr>
      </w:pPr>
    </w:p>
    <w:p w:rsidR="00BB249B" w:rsidRPr="00BB249B" w:rsidRDefault="00BB249B" w:rsidP="00BB249B">
      <w:pPr>
        <w:pStyle w:val="Prrafodelista"/>
        <w:numPr>
          <w:ilvl w:val="0"/>
          <w:numId w:val="2"/>
        </w:numPr>
        <w:spacing w:line="360" w:lineRule="auto"/>
        <w:jc w:val="both"/>
        <w:rPr>
          <w:rFonts w:ascii="Times New Roman" w:hAnsi="Times New Roman" w:cs="Times New Roman"/>
          <w:sz w:val="24"/>
          <w:szCs w:val="24"/>
        </w:rPr>
      </w:pPr>
      <w:r w:rsidRPr="00BB249B">
        <w:rPr>
          <w:rFonts w:ascii="Times New Roman" w:hAnsi="Times New Roman" w:cs="Times New Roman"/>
          <w:sz w:val="24"/>
          <w:szCs w:val="24"/>
        </w:rPr>
        <w:t xml:space="preserve">Enseñanza transformacional </w:t>
      </w:r>
    </w:p>
    <w:p w:rsidR="00BB249B" w:rsidRPr="00BB249B" w:rsidRDefault="00BB249B" w:rsidP="00BB249B">
      <w:pPr>
        <w:pStyle w:val="Prrafodelista"/>
        <w:numPr>
          <w:ilvl w:val="0"/>
          <w:numId w:val="2"/>
        </w:numPr>
        <w:spacing w:line="360" w:lineRule="auto"/>
        <w:jc w:val="both"/>
        <w:rPr>
          <w:rFonts w:ascii="Times New Roman" w:hAnsi="Times New Roman" w:cs="Times New Roman"/>
          <w:sz w:val="24"/>
          <w:szCs w:val="24"/>
        </w:rPr>
      </w:pPr>
      <w:r w:rsidRPr="00BB249B">
        <w:rPr>
          <w:rFonts w:ascii="Times New Roman" w:hAnsi="Times New Roman" w:cs="Times New Roman"/>
          <w:sz w:val="24"/>
          <w:szCs w:val="24"/>
        </w:rPr>
        <w:t xml:space="preserve">Seguridad psicológica </w:t>
      </w:r>
    </w:p>
    <w:p w:rsidR="00BB249B" w:rsidRDefault="00BB249B" w:rsidP="00BB249B">
      <w:pPr>
        <w:pStyle w:val="Prrafodelista"/>
        <w:numPr>
          <w:ilvl w:val="0"/>
          <w:numId w:val="2"/>
        </w:numPr>
        <w:spacing w:line="360" w:lineRule="auto"/>
        <w:jc w:val="both"/>
        <w:rPr>
          <w:rFonts w:ascii="Times New Roman" w:hAnsi="Times New Roman" w:cs="Times New Roman"/>
          <w:sz w:val="24"/>
          <w:szCs w:val="24"/>
        </w:rPr>
      </w:pPr>
      <w:r w:rsidRPr="00BB249B">
        <w:rPr>
          <w:rFonts w:ascii="Times New Roman" w:hAnsi="Times New Roman" w:cs="Times New Roman"/>
          <w:sz w:val="24"/>
          <w:szCs w:val="24"/>
        </w:rPr>
        <w:t>Resiliencia y adaptabilidad</w:t>
      </w:r>
    </w:p>
    <w:p w:rsidR="00427538" w:rsidRDefault="00427538" w:rsidP="00427538">
      <w:pPr>
        <w:pStyle w:val="Prrafodelista"/>
        <w:spacing w:line="360" w:lineRule="auto"/>
        <w:jc w:val="both"/>
        <w:rPr>
          <w:rFonts w:ascii="Times New Roman" w:hAnsi="Times New Roman" w:cs="Times New Roman"/>
          <w:sz w:val="24"/>
          <w:szCs w:val="24"/>
        </w:rPr>
      </w:pPr>
    </w:p>
    <w:p w:rsidR="002E4D35" w:rsidRDefault="002E4D35" w:rsidP="00427538">
      <w:pPr>
        <w:pStyle w:val="Prrafodelista"/>
        <w:spacing w:line="360" w:lineRule="auto"/>
        <w:jc w:val="both"/>
        <w:rPr>
          <w:rFonts w:ascii="Times New Roman" w:hAnsi="Times New Roman" w:cs="Times New Roman"/>
          <w:sz w:val="24"/>
          <w:szCs w:val="24"/>
        </w:rPr>
      </w:pPr>
    </w:p>
    <w:p w:rsidR="004F2981" w:rsidRDefault="004F2981" w:rsidP="00427538">
      <w:pPr>
        <w:pStyle w:val="Prrafodelista"/>
        <w:spacing w:line="360" w:lineRule="auto"/>
        <w:jc w:val="both"/>
        <w:rPr>
          <w:rFonts w:ascii="Times New Roman" w:hAnsi="Times New Roman" w:cs="Times New Roman"/>
          <w:sz w:val="24"/>
          <w:szCs w:val="24"/>
        </w:rPr>
      </w:pPr>
    </w:p>
    <w:p w:rsidR="004F2981" w:rsidRDefault="004F2981" w:rsidP="00427538">
      <w:pPr>
        <w:pStyle w:val="Prrafodelista"/>
        <w:spacing w:line="360" w:lineRule="auto"/>
        <w:jc w:val="both"/>
        <w:rPr>
          <w:rFonts w:ascii="Times New Roman" w:hAnsi="Times New Roman" w:cs="Times New Roman"/>
          <w:sz w:val="24"/>
          <w:szCs w:val="24"/>
        </w:rPr>
      </w:pPr>
    </w:p>
    <w:p w:rsidR="00BB249B" w:rsidRPr="00BB249B" w:rsidRDefault="00BB249B" w:rsidP="00BB249B">
      <w:pPr>
        <w:spacing w:line="360" w:lineRule="auto"/>
        <w:ind w:left="360"/>
        <w:jc w:val="both"/>
        <w:rPr>
          <w:rFonts w:ascii="Times New Roman" w:hAnsi="Times New Roman" w:cs="Times New Roman"/>
          <w:sz w:val="24"/>
          <w:szCs w:val="24"/>
        </w:rPr>
      </w:pPr>
    </w:p>
    <w:tbl>
      <w:tblPr>
        <w:tblStyle w:val="Tablaconcuadrcula"/>
        <w:tblW w:w="9351" w:type="dxa"/>
        <w:tblLook w:val="04A0" w:firstRow="1" w:lastRow="0" w:firstColumn="1" w:lastColumn="0" w:noHBand="0" w:noVBand="1"/>
      </w:tblPr>
      <w:tblGrid>
        <w:gridCol w:w="2972"/>
        <w:gridCol w:w="2977"/>
        <w:gridCol w:w="3402"/>
      </w:tblGrid>
      <w:tr w:rsidR="00BB249B" w:rsidTr="004C3505">
        <w:tc>
          <w:tcPr>
            <w:tcW w:w="2972" w:type="dxa"/>
            <w:shd w:val="clear" w:color="auto" w:fill="D9E2F3" w:themeFill="accent5" w:themeFillTint="33"/>
          </w:tcPr>
          <w:p w:rsidR="00BB249B" w:rsidRDefault="00BB249B" w:rsidP="004C3505">
            <w:pPr>
              <w:spacing w:line="360" w:lineRule="auto"/>
              <w:jc w:val="center"/>
              <w:rPr>
                <w:rFonts w:ascii="Times New Roman" w:hAnsi="Times New Roman" w:cs="Times New Roman"/>
                <w:sz w:val="24"/>
                <w:szCs w:val="24"/>
              </w:rPr>
            </w:pPr>
            <w:r>
              <w:rPr>
                <w:rFonts w:ascii="Times New Roman" w:hAnsi="Times New Roman" w:cs="Times New Roman"/>
                <w:sz w:val="24"/>
                <w:szCs w:val="24"/>
              </w:rPr>
              <w:t>Método expositivo</w:t>
            </w:r>
          </w:p>
        </w:tc>
        <w:tc>
          <w:tcPr>
            <w:tcW w:w="2977" w:type="dxa"/>
            <w:shd w:val="clear" w:color="auto" w:fill="D9E2F3" w:themeFill="accent5" w:themeFillTint="33"/>
          </w:tcPr>
          <w:p w:rsidR="00BB249B" w:rsidRDefault="00BB249B" w:rsidP="004C3505">
            <w:pPr>
              <w:spacing w:line="360" w:lineRule="auto"/>
              <w:jc w:val="center"/>
              <w:rPr>
                <w:rFonts w:ascii="Times New Roman" w:hAnsi="Times New Roman" w:cs="Times New Roman"/>
                <w:sz w:val="24"/>
                <w:szCs w:val="24"/>
              </w:rPr>
            </w:pPr>
            <w:r>
              <w:rPr>
                <w:rFonts w:ascii="Times New Roman" w:hAnsi="Times New Roman" w:cs="Times New Roman"/>
                <w:sz w:val="24"/>
                <w:szCs w:val="24"/>
              </w:rPr>
              <w:t>Método de aplicación</w:t>
            </w:r>
          </w:p>
        </w:tc>
        <w:tc>
          <w:tcPr>
            <w:tcW w:w="3402" w:type="dxa"/>
            <w:shd w:val="clear" w:color="auto" w:fill="D9E2F3" w:themeFill="accent5" w:themeFillTint="33"/>
          </w:tcPr>
          <w:p w:rsidR="00BB249B" w:rsidRDefault="00BB249B" w:rsidP="004C3505">
            <w:pPr>
              <w:spacing w:line="360" w:lineRule="auto"/>
              <w:jc w:val="center"/>
              <w:rPr>
                <w:rFonts w:ascii="Times New Roman" w:hAnsi="Times New Roman" w:cs="Times New Roman"/>
                <w:sz w:val="24"/>
                <w:szCs w:val="24"/>
              </w:rPr>
            </w:pPr>
            <w:r>
              <w:rPr>
                <w:rFonts w:ascii="Times New Roman" w:hAnsi="Times New Roman" w:cs="Times New Roman"/>
                <w:sz w:val="24"/>
                <w:szCs w:val="24"/>
              </w:rPr>
              <w:t>Método colaborativo</w:t>
            </w:r>
          </w:p>
        </w:tc>
      </w:tr>
      <w:tr w:rsidR="00BB249B" w:rsidTr="004C3505">
        <w:tc>
          <w:tcPr>
            <w:tcW w:w="2972" w:type="dxa"/>
          </w:tcPr>
          <w:p w:rsidR="00BB249B" w:rsidRDefault="00BB249B" w:rsidP="004C35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Demostraciones </w:t>
            </w:r>
          </w:p>
        </w:tc>
        <w:tc>
          <w:tcPr>
            <w:tcW w:w="2977" w:type="dxa"/>
          </w:tcPr>
          <w:p w:rsidR="00BB249B" w:rsidRDefault="00BB249B" w:rsidP="004C3505">
            <w:pPr>
              <w:spacing w:line="360" w:lineRule="auto"/>
              <w:jc w:val="both"/>
              <w:rPr>
                <w:rFonts w:ascii="Times New Roman" w:hAnsi="Times New Roman" w:cs="Times New Roman"/>
                <w:sz w:val="24"/>
                <w:szCs w:val="24"/>
              </w:rPr>
            </w:pPr>
            <w:r>
              <w:rPr>
                <w:rFonts w:ascii="Times New Roman" w:hAnsi="Times New Roman" w:cs="Times New Roman"/>
                <w:sz w:val="24"/>
                <w:szCs w:val="24"/>
              </w:rPr>
              <w:t>Trabajo de proyecto en campo</w:t>
            </w:r>
          </w:p>
        </w:tc>
        <w:tc>
          <w:tcPr>
            <w:tcW w:w="3402" w:type="dxa"/>
          </w:tcPr>
          <w:p w:rsidR="00BB249B" w:rsidRDefault="00BB249B" w:rsidP="004C3505">
            <w:pPr>
              <w:spacing w:line="360" w:lineRule="auto"/>
              <w:jc w:val="both"/>
              <w:rPr>
                <w:rFonts w:ascii="Times New Roman" w:hAnsi="Times New Roman" w:cs="Times New Roman"/>
                <w:sz w:val="24"/>
                <w:szCs w:val="24"/>
              </w:rPr>
            </w:pPr>
            <w:r>
              <w:rPr>
                <w:rFonts w:ascii="Times New Roman" w:hAnsi="Times New Roman" w:cs="Times New Roman"/>
                <w:sz w:val="24"/>
                <w:szCs w:val="24"/>
              </w:rPr>
              <w:t>Trabajo colaborativo</w:t>
            </w:r>
          </w:p>
        </w:tc>
      </w:tr>
      <w:tr w:rsidR="00BB249B" w:rsidTr="004C3505">
        <w:tc>
          <w:tcPr>
            <w:tcW w:w="2972" w:type="dxa"/>
          </w:tcPr>
          <w:p w:rsidR="00BB249B" w:rsidRDefault="00BB249B" w:rsidP="004C3505">
            <w:pPr>
              <w:spacing w:line="360" w:lineRule="auto"/>
              <w:jc w:val="both"/>
              <w:rPr>
                <w:rFonts w:ascii="Times New Roman" w:hAnsi="Times New Roman" w:cs="Times New Roman"/>
                <w:sz w:val="24"/>
                <w:szCs w:val="24"/>
              </w:rPr>
            </w:pPr>
            <w:r>
              <w:rPr>
                <w:rFonts w:ascii="Times New Roman" w:hAnsi="Times New Roman" w:cs="Times New Roman"/>
                <w:sz w:val="24"/>
                <w:szCs w:val="24"/>
              </w:rPr>
              <w:t>Ejemplos desarrollados</w:t>
            </w:r>
          </w:p>
        </w:tc>
        <w:tc>
          <w:tcPr>
            <w:tcW w:w="2977" w:type="dxa"/>
          </w:tcPr>
          <w:p w:rsidR="00BB249B" w:rsidRDefault="00BB249B" w:rsidP="004C3505">
            <w:pPr>
              <w:spacing w:line="360" w:lineRule="auto"/>
              <w:jc w:val="both"/>
              <w:rPr>
                <w:rFonts w:ascii="Times New Roman" w:hAnsi="Times New Roman" w:cs="Times New Roman"/>
                <w:sz w:val="24"/>
                <w:szCs w:val="24"/>
              </w:rPr>
            </w:pPr>
            <w:r>
              <w:rPr>
                <w:rFonts w:ascii="Times New Roman" w:hAnsi="Times New Roman" w:cs="Times New Roman"/>
                <w:sz w:val="24"/>
                <w:szCs w:val="24"/>
              </w:rPr>
              <w:t>Material didáctico de apoyo</w:t>
            </w:r>
          </w:p>
        </w:tc>
        <w:tc>
          <w:tcPr>
            <w:tcW w:w="3402" w:type="dxa"/>
          </w:tcPr>
          <w:p w:rsidR="00BB249B" w:rsidRDefault="00BB249B" w:rsidP="004C3505">
            <w:pPr>
              <w:spacing w:line="360" w:lineRule="auto"/>
              <w:jc w:val="both"/>
              <w:rPr>
                <w:rFonts w:ascii="Times New Roman" w:hAnsi="Times New Roman" w:cs="Times New Roman"/>
                <w:sz w:val="24"/>
                <w:szCs w:val="24"/>
              </w:rPr>
            </w:pPr>
            <w:r>
              <w:rPr>
                <w:rFonts w:ascii="Times New Roman" w:hAnsi="Times New Roman" w:cs="Times New Roman"/>
                <w:sz w:val="24"/>
                <w:szCs w:val="24"/>
              </w:rPr>
              <w:t>Interacciones guiadas</w:t>
            </w:r>
          </w:p>
        </w:tc>
      </w:tr>
      <w:tr w:rsidR="00BB249B" w:rsidTr="004C3505">
        <w:tc>
          <w:tcPr>
            <w:tcW w:w="2972" w:type="dxa"/>
          </w:tcPr>
          <w:p w:rsidR="00BB249B" w:rsidRDefault="00BB249B" w:rsidP="004C3505">
            <w:pPr>
              <w:spacing w:line="360" w:lineRule="auto"/>
              <w:jc w:val="both"/>
              <w:rPr>
                <w:rFonts w:ascii="Times New Roman" w:hAnsi="Times New Roman" w:cs="Times New Roman"/>
                <w:sz w:val="24"/>
                <w:szCs w:val="24"/>
              </w:rPr>
            </w:pPr>
            <w:r>
              <w:rPr>
                <w:rFonts w:ascii="Times New Roman" w:hAnsi="Times New Roman" w:cs="Times New Roman"/>
                <w:sz w:val="24"/>
                <w:szCs w:val="24"/>
              </w:rPr>
              <w:t>Estudios de caso</w:t>
            </w:r>
          </w:p>
        </w:tc>
        <w:tc>
          <w:tcPr>
            <w:tcW w:w="2977" w:type="dxa"/>
          </w:tcPr>
          <w:p w:rsidR="00BB249B" w:rsidRDefault="00BB249B" w:rsidP="004C3505">
            <w:pPr>
              <w:spacing w:line="360" w:lineRule="auto"/>
              <w:jc w:val="both"/>
              <w:rPr>
                <w:rFonts w:ascii="Times New Roman" w:hAnsi="Times New Roman" w:cs="Times New Roman"/>
                <w:sz w:val="24"/>
                <w:szCs w:val="24"/>
              </w:rPr>
            </w:pPr>
            <w:r>
              <w:rPr>
                <w:rFonts w:ascii="Times New Roman" w:hAnsi="Times New Roman" w:cs="Times New Roman"/>
                <w:sz w:val="24"/>
                <w:szCs w:val="24"/>
              </w:rPr>
              <w:t>Juegos de rol en clase</w:t>
            </w:r>
          </w:p>
        </w:tc>
        <w:tc>
          <w:tcPr>
            <w:tcW w:w="3402" w:type="dxa"/>
          </w:tcPr>
          <w:p w:rsidR="00BB249B" w:rsidRDefault="00BB249B" w:rsidP="004C3505">
            <w:pPr>
              <w:spacing w:line="360" w:lineRule="auto"/>
              <w:jc w:val="both"/>
              <w:rPr>
                <w:rFonts w:ascii="Times New Roman" w:hAnsi="Times New Roman" w:cs="Times New Roman"/>
                <w:sz w:val="24"/>
                <w:szCs w:val="24"/>
              </w:rPr>
            </w:pPr>
          </w:p>
        </w:tc>
      </w:tr>
      <w:tr w:rsidR="00BB249B" w:rsidTr="004C3505">
        <w:tc>
          <w:tcPr>
            <w:tcW w:w="2972" w:type="dxa"/>
          </w:tcPr>
          <w:p w:rsidR="00BB249B" w:rsidRDefault="00BB249B" w:rsidP="004C3505">
            <w:pPr>
              <w:spacing w:line="360" w:lineRule="auto"/>
              <w:jc w:val="both"/>
              <w:rPr>
                <w:rFonts w:ascii="Times New Roman" w:hAnsi="Times New Roman" w:cs="Times New Roman"/>
                <w:sz w:val="24"/>
                <w:szCs w:val="24"/>
              </w:rPr>
            </w:pPr>
          </w:p>
        </w:tc>
        <w:tc>
          <w:tcPr>
            <w:tcW w:w="2977" w:type="dxa"/>
          </w:tcPr>
          <w:p w:rsidR="00BB249B" w:rsidRDefault="00BB249B" w:rsidP="004C3505">
            <w:pPr>
              <w:spacing w:line="360" w:lineRule="auto"/>
              <w:jc w:val="both"/>
              <w:rPr>
                <w:rFonts w:ascii="Times New Roman" w:hAnsi="Times New Roman" w:cs="Times New Roman"/>
                <w:sz w:val="24"/>
                <w:szCs w:val="24"/>
              </w:rPr>
            </w:pPr>
            <w:r>
              <w:rPr>
                <w:rFonts w:ascii="Times New Roman" w:hAnsi="Times New Roman" w:cs="Times New Roman"/>
                <w:sz w:val="24"/>
                <w:szCs w:val="24"/>
              </w:rPr>
              <w:t>Simulaciones y juegos en clase</w:t>
            </w:r>
          </w:p>
        </w:tc>
        <w:tc>
          <w:tcPr>
            <w:tcW w:w="3402" w:type="dxa"/>
          </w:tcPr>
          <w:p w:rsidR="00BB249B" w:rsidRDefault="00BB249B" w:rsidP="004C3505">
            <w:pPr>
              <w:spacing w:line="360" w:lineRule="auto"/>
              <w:jc w:val="both"/>
              <w:rPr>
                <w:rFonts w:ascii="Times New Roman" w:hAnsi="Times New Roman" w:cs="Times New Roman"/>
                <w:sz w:val="24"/>
                <w:szCs w:val="24"/>
              </w:rPr>
            </w:pPr>
          </w:p>
        </w:tc>
      </w:tr>
    </w:tbl>
    <w:p w:rsidR="00BB249B" w:rsidRDefault="00BB249B" w:rsidP="00BB249B">
      <w:pPr>
        <w:spacing w:line="360" w:lineRule="auto"/>
        <w:jc w:val="both"/>
        <w:rPr>
          <w:rFonts w:ascii="Times New Roman" w:hAnsi="Times New Roman" w:cs="Times New Roman"/>
          <w:sz w:val="24"/>
          <w:szCs w:val="24"/>
        </w:rPr>
      </w:pPr>
    </w:p>
    <w:p w:rsidR="002E4D35" w:rsidRPr="004F2981" w:rsidRDefault="00BB249B" w:rsidP="004F2981">
      <w:pPr>
        <w:spacing w:line="360" w:lineRule="auto"/>
        <w:jc w:val="center"/>
        <w:rPr>
          <w:rFonts w:ascii="Times New Roman" w:hAnsi="Times New Roman" w:cs="Times New Roman"/>
          <w:sz w:val="20"/>
          <w:szCs w:val="20"/>
        </w:rPr>
      </w:pPr>
      <w:r w:rsidRPr="00270261">
        <w:rPr>
          <w:rFonts w:ascii="Times New Roman" w:hAnsi="Times New Roman" w:cs="Times New Roman"/>
          <w:sz w:val="20"/>
          <w:szCs w:val="20"/>
        </w:rPr>
        <w:lastRenderedPageBreak/>
        <w:t>Fuente: elaboración a partir de los métodos cognitivos y métodos de aprendizaje e-learning</w:t>
      </w:r>
    </w:p>
    <w:p w:rsidR="002E4D35" w:rsidRDefault="002E4D35" w:rsidP="00BB249B">
      <w:pPr>
        <w:spacing w:line="360" w:lineRule="auto"/>
        <w:jc w:val="both"/>
        <w:rPr>
          <w:rFonts w:ascii="Times New Roman" w:hAnsi="Times New Roman" w:cs="Times New Roman"/>
          <w:b/>
          <w:bCs/>
          <w:sz w:val="24"/>
          <w:szCs w:val="24"/>
        </w:rPr>
      </w:pPr>
    </w:p>
    <w:p w:rsidR="00BB249B" w:rsidRPr="00CE2620" w:rsidRDefault="00BB249B" w:rsidP="00BB249B">
      <w:pPr>
        <w:spacing w:line="360" w:lineRule="auto"/>
        <w:jc w:val="both"/>
        <w:rPr>
          <w:rFonts w:ascii="Times New Roman" w:hAnsi="Times New Roman" w:cs="Times New Roman"/>
          <w:b/>
          <w:bCs/>
          <w:sz w:val="24"/>
          <w:szCs w:val="24"/>
        </w:rPr>
      </w:pPr>
      <w:r w:rsidRPr="00CE2620">
        <w:rPr>
          <w:rFonts w:ascii="Times New Roman" w:hAnsi="Times New Roman" w:cs="Times New Roman"/>
          <w:b/>
          <w:bCs/>
          <w:sz w:val="24"/>
          <w:szCs w:val="24"/>
        </w:rPr>
        <w:t xml:space="preserve">Principales enfoques de los planes educativos a nivel básico </w:t>
      </w:r>
    </w:p>
    <w:p w:rsidR="00BB249B" w:rsidRDefault="00BB249B" w:rsidP="00BB249B">
      <w:pPr>
        <w:spacing w:line="360" w:lineRule="auto"/>
        <w:jc w:val="both"/>
        <w:rPr>
          <w:rFonts w:ascii="Times New Roman" w:hAnsi="Times New Roman" w:cs="Times New Roman"/>
          <w:sz w:val="24"/>
          <w:szCs w:val="24"/>
        </w:rPr>
      </w:pPr>
      <w:r w:rsidRPr="00C96E6B">
        <w:rPr>
          <w:rFonts w:ascii="Times New Roman" w:hAnsi="Times New Roman" w:cs="Times New Roman"/>
          <w:sz w:val="24"/>
          <w:szCs w:val="24"/>
        </w:rPr>
        <w:t>La primer</w:t>
      </w:r>
      <w:r w:rsidR="00EE009D">
        <w:rPr>
          <w:rFonts w:ascii="Times New Roman" w:hAnsi="Times New Roman" w:cs="Times New Roman"/>
          <w:sz w:val="24"/>
          <w:szCs w:val="24"/>
        </w:rPr>
        <w:t>a</w:t>
      </w:r>
      <w:r w:rsidRPr="00C96E6B">
        <w:rPr>
          <w:rFonts w:ascii="Times New Roman" w:hAnsi="Times New Roman" w:cs="Times New Roman"/>
          <w:sz w:val="24"/>
          <w:szCs w:val="24"/>
        </w:rPr>
        <w:t xml:space="preserve"> iniciativa para la inserción de la educación es plan</w:t>
      </w:r>
      <w:r>
        <w:rPr>
          <w:rFonts w:ascii="Times New Roman" w:hAnsi="Times New Roman" w:cs="Times New Roman"/>
          <w:sz w:val="24"/>
          <w:szCs w:val="24"/>
        </w:rPr>
        <w:t>t</w:t>
      </w:r>
      <w:r w:rsidRPr="00C96E6B">
        <w:rPr>
          <w:rFonts w:ascii="Times New Roman" w:hAnsi="Times New Roman" w:cs="Times New Roman"/>
          <w:sz w:val="24"/>
          <w:szCs w:val="24"/>
        </w:rPr>
        <w:t>ear de forma clara los objetivos de la educación sustentable</w:t>
      </w:r>
    </w:p>
    <w:p w:rsidR="00BB249B" w:rsidRPr="005C39AE" w:rsidRDefault="00BB249B" w:rsidP="00BB249B">
      <w:pPr>
        <w:spacing w:line="360" w:lineRule="auto"/>
        <w:jc w:val="both"/>
        <w:rPr>
          <w:rFonts w:ascii="Times New Roman" w:hAnsi="Times New Roman" w:cs="Times New Roman"/>
          <w:sz w:val="24"/>
          <w:szCs w:val="24"/>
        </w:rPr>
      </w:pPr>
    </w:p>
    <w:p w:rsidR="00BB249B" w:rsidRPr="007A3054" w:rsidRDefault="00BB249B" w:rsidP="00BB249B">
      <w:pPr>
        <w:spacing w:line="360" w:lineRule="auto"/>
        <w:jc w:val="both"/>
        <w:rPr>
          <w:rFonts w:ascii="Times New Roman" w:hAnsi="Times New Roman" w:cs="Times New Roman"/>
          <w:sz w:val="24"/>
          <w:szCs w:val="24"/>
        </w:rPr>
      </w:pPr>
      <w:r w:rsidRPr="005C39AE">
        <w:rPr>
          <w:rFonts w:ascii="Times New Roman" w:hAnsi="Times New Roman" w:cs="Times New Roman"/>
          <w:sz w:val="24"/>
          <w:szCs w:val="24"/>
        </w:rPr>
        <w:t>A mayor información que se recabe de los alumnos mayor la posibilidad de desarrollar una forma de educar en materia de sustentabilidad</w:t>
      </w:r>
      <w:r>
        <w:rPr>
          <w:rFonts w:ascii="Times New Roman" w:hAnsi="Times New Roman" w:cs="Times New Roman"/>
          <w:sz w:val="24"/>
          <w:szCs w:val="24"/>
        </w:rPr>
        <w:t xml:space="preserve"> </w:t>
      </w:r>
    </w:p>
    <w:p w:rsidR="00BB249B" w:rsidRDefault="00D36B5F" w:rsidP="00BB249B">
      <w:pPr>
        <w:spacing w:line="360" w:lineRule="auto"/>
        <w:jc w:val="both"/>
        <w:rPr>
          <w:rFonts w:ascii="Times New Roman" w:hAnsi="Times New Roman" w:cs="Times New Roman"/>
          <w:sz w:val="24"/>
          <w:szCs w:val="24"/>
        </w:rPr>
      </w:pPr>
      <w:r>
        <w:rPr>
          <w:rFonts w:ascii="Times New Roman" w:hAnsi="Times New Roman" w:cs="Times New Roman"/>
          <w:sz w:val="24"/>
          <w:szCs w:val="24"/>
        </w:rPr>
        <w:t>Si</w:t>
      </w:r>
      <w:r w:rsidR="00BB249B" w:rsidRPr="007A3054">
        <w:rPr>
          <w:rFonts w:ascii="Times New Roman" w:hAnsi="Times New Roman" w:cs="Times New Roman"/>
          <w:sz w:val="24"/>
          <w:szCs w:val="24"/>
        </w:rPr>
        <w:t xml:space="preserve"> es que cuentan con conocimientos previos y además conocer el contexto de aprendizaje</w:t>
      </w:r>
      <w:r w:rsidR="00BB249B">
        <w:rPr>
          <w:rFonts w:ascii="Times New Roman" w:hAnsi="Times New Roman" w:cs="Times New Roman"/>
          <w:sz w:val="24"/>
          <w:szCs w:val="24"/>
        </w:rPr>
        <w:t xml:space="preserve"> </w:t>
      </w:r>
    </w:p>
    <w:p w:rsidR="00BB249B" w:rsidRDefault="00BB249B" w:rsidP="00BB249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realizar un análisis de los avances es la mejor forma de garantizar de que se está integrando educación pertinente </w:t>
      </w:r>
    </w:p>
    <w:p w:rsidR="00BB249B" w:rsidRDefault="00BB249B" w:rsidP="00BB249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 no está orientado a lo sustentable se tendrá que llevar a cabo un análisis de asignaturas para mejorar las relaciones </w:t>
      </w:r>
      <w:r w:rsidR="00990660">
        <w:rPr>
          <w:rFonts w:ascii="Times New Roman" w:hAnsi="Times New Roman" w:cs="Times New Roman"/>
          <w:sz w:val="24"/>
          <w:szCs w:val="24"/>
        </w:rPr>
        <w:t>con estos temas</w:t>
      </w:r>
    </w:p>
    <w:p w:rsidR="00BB249B" w:rsidRDefault="00BB249B" w:rsidP="00BB249B">
      <w:pPr>
        <w:spacing w:line="360" w:lineRule="auto"/>
        <w:jc w:val="both"/>
        <w:rPr>
          <w:rFonts w:ascii="Times New Roman" w:hAnsi="Times New Roman" w:cs="Times New Roman"/>
          <w:sz w:val="24"/>
          <w:szCs w:val="24"/>
        </w:rPr>
      </w:pPr>
      <w:r w:rsidRPr="00EB3F90">
        <w:rPr>
          <w:rFonts w:ascii="Times New Roman" w:hAnsi="Times New Roman" w:cs="Times New Roman"/>
          <w:sz w:val="24"/>
          <w:szCs w:val="24"/>
        </w:rPr>
        <w:t>Definir los objetivos de aprendizaje especificando las expectativas en lo que dice relación con los resultados de los alumnos</w:t>
      </w:r>
      <w:r>
        <w:rPr>
          <w:rFonts w:ascii="Times New Roman" w:hAnsi="Times New Roman" w:cs="Times New Roman"/>
          <w:sz w:val="24"/>
          <w:szCs w:val="24"/>
        </w:rPr>
        <w:t>.</w:t>
      </w:r>
    </w:p>
    <w:p w:rsidR="00BB249B" w:rsidRPr="00EB0BBA" w:rsidRDefault="00BB249B" w:rsidP="00BB249B">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Pr="00EB0BBA">
        <w:rPr>
          <w:rFonts w:ascii="Times New Roman" w:hAnsi="Times New Roman" w:cs="Times New Roman"/>
          <w:sz w:val="24"/>
          <w:szCs w:val="24"/>
        </w:rPr>
        <w:t>tros aspectos que hay que considerar para la educación sustentable son:</w:t>
      </w:r>
    </w:p>
    <w:p w:rsidR="00BB249B" w:rsidRDefault="00BB249B" w:rsidP="00BB249B">
      <w:pPr>
        <w:spacing w:line="360" w:lineRule="auto"/>
        <w:jc w:val="both"/>
        <w:rPr>
          <w:rFonts w:ascii="Times New Roman" w:hAnsi="Times New Roman" w:cs="Times New Roman"/>
          <w:sz w:val="24"/>
          <w:szCs w:val="24"/>
        </w:rPr>
      </w:pPr>
      <w:r w:rsidRPr="00EB0BBA">
        <w:rPr>
          <w:rFonts w:ascii="Times New Roman" w:hAnsi="Times New Roman" w:cs="Times New Roman"/>
          <w:sz w:val="24"/>
          <w:szCs w:val="24"/>
        </w:rPr>
        <w:t xml:space="preserve">Los </w:t>
      </w:r>
      <w:r>
        <w:rPr>
          <w:rFonts w:ascii="Times New Roman" w:hAnsi="Times New Roman" w:cs="Times New Roman"/>
          <w:sz w:val="24"/>
          <w:szCs w:val="24"/>
        </w:rPr>
        <w:t xml:space="preserve">aspectos </w:t>
      </w:r>
      <w:r w:rsidRPr="00EB0BBA">
        <w:rPr>
          <w:rFonts w:ascii="Times New Roman" w:hAnsi="Times New Roman" w:cs="Times New Roman"/>
          <w:sz w:val="24"/>
          <w:szCs w:val="24"/>
        </w:rPr>
        <w:t xml:space="preserve">externos </w:t>
      </w:r>
      <w:r>
        <w:rPr>
          <w:rFonts w:ascii="Times New Roman" w:hAnsi="Times New Roman" w:cs="Times New Roman"/>
          <w:sz w:val="24"/>
          <w:szCs w:val="24"/>
        </w:rPr>
        <w:t>e</w:t>
      </w:r>
      <w:r w:rsidRPr="00EB0BBA">
        <w:rPr>
          <w:rFonts w:ascii="Times New Roman" w:hAnsi="Times New Roman" w:cs="Times New Roman"/>
          <w:sz w:val="24"/>
          <w:szCs w:val="24"/>
        </w:rPr>
        <w:t xml:space="preserve"> internos </w:t>
      </w:r>
    </w:p>
    <w:p w:rsidR="004F2981" w:rsidRDefault="004F2981" w:rsidP="00BB249B">
      <w:pPr>
        <w:spacing w:line="360" w:lineRule="auto"/>
        <w:jc w:val="both"/>
        <w:rPr>
          <w:rFonts w:ascii="Times New Roman" w:hAnsi="Times New Roman" w:cs="Times New Roman"/>
          <w:sz w:val="24"/>
          <w:szCs w:val="24"/>
        </w:rPr>
      </w:pPr>
    </w:p>
    <w:p w:rsidR="00BB249B" w:rsidRPr="00EB0BBA" w:rsidRDefault="00BB249B" w:rsidP="00BB249B">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79D82485" wp14:editId="73FDFF5E">
                <wp:simplePos x="0" y="0"/>
                <wp:positionH relativeFrom="column">
                  <wp:posOffset>-127635</wp:posOffset>
                </wp:positionH>
                <wp:positionV relativeFrom="paragraph">
                  <wp:posOffset>245745</wp:posOffset>
                </wp:positionV>
                <wp:extent cx="6019800" cy="998220"/>
                <wp:effectExtent l="0" t="0" r="19050" b="11430"/>
                <wp:wrapNone/>
                <wp:docPr id="1" name="Rectángulo 1"/>
                <wp:cNvGraphicFramePr/>
                <a:graphic xmlns:a="http://schemas.openxmlformats.org/drawingml/2006/main">
                  <a:graphicData uri="http://schemas.microsoft.com/office/word/2010/wordprocessingShape">
                    <wps:wsp>
                      <wps:cNvSpPr/>
                      <wps:spPr>
                        <a:xfrm>
                          <a:off x="0" y="0"/>
                          <a:ext cx="6019800" cy="998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D22280" id="Rectángulo 1" o:spid="_x0000_s1026" style="position:absolute;margin-left:-10.05pt;margin-top:19.35pt;width:474pt;height:7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" filled="f" strokecolor="#1f4d78 [1604]" strokeweight="1pt"/>
            </w:pict>
          </mc:Fallback>
        </mc:AlternateContent>
      </w:r>
    </w:p>
    <w:p w:rsidR="00BB249B" w:rsidRPr="00EB0BBA" w:rsidRDefault="00BB249B" w:rsidP="00BB249B">
      <w:pPr>
        <w:spacing w:line="360" w:lineRule="auto"/>
        <w:jc w:val="both"/>
        <w:rPr>
          <w:rFonts w:ascii="Times New Roman" w:hAnsi="Times New Roman" w:cs="Times New Roman"/>
          <w:sz w:val="24"/>
          <w:szCs w:val="24"/>
        </w:rPr>
      </w:pPr>
      <w:r w:rsidRPr="00EB0BBA">
        <w:rPr>
          <w:rFonts w:ascii="Times New Roman" w:hAnsi="Times New Roman" w:cs="Times New Roman"/>
          <w:sz w:val="24"/>
          <w:szCs w:val="24"/>
        </w:rPr>
        <w:t xml:space="preserve">Ejecuciones perceptibles que una técnica dada produce, por ejemplo: tomen notas, resuman, trabajen con mapas conceptuales, tablas y/o esquemas </w:t>
      </w:r>
    </w:p>
    <w:p w:rsidR="00BB249B" w:rsidRPr="00EB0BBA" w:rsidRDefault="00BB249B" w:rsidP="00BB249B">
      <w:pPr>
        <w:spacing w:line="360" w:lineRule="auto"/>
        <w:jc w:val="both"/>
        <w:rPr>
          <w:rFonts w:ascii="Times New Roman" w:hAnsi="Times New Roman" w:cs="Times New Roman"/>
          <w:sz w:val="24"/>
          <w:szCs w:val="24"/>
        </w:rPr>
      </w:pPr>
      <w:r w:rsidRPr="00EB0BBA">
        <w:rPr>
          <w:rFonts w:ascii="Times New Roman" w:hAnsi="Times New Roman" w:cs="Times New Roman"/>
          <w:sz w:val="24"/>
          <w:szCs w:val="24"/>
        </w:rPr>
        <w:t>i</w:t>
      </w:r>
      <w:r>
        <w:rPr>
          <w:rFonts w:ascii="Times New Roman" w:hAnsi="Times New Roman" w:cs="Times New Roman"/>
          <w:sz w:val="24"/>
          <w:szCs w:val="24"/>
        </w:rPr>
        <w:t>l</w:t>
      </w:r>
      <w:r w:rsidRPr="00EB0BBA">
        <w:rPr>
          <w:rFonts w:ascii="Times New Roman" w:hAnsi="Times New Roman" w:cs="Times New Roman"/>
          <w:sz w:val="24"/>
          <w:szCs w:val="24"/>
        </w:rPr>
        <w:t xml:space="preserve">ustraciones, entre otras </w:t>
      </w:r>
    </w:p>
    <w:p w:rsidR="00BB249B" w:rsidRDefault="00BB249B" w:rsidP="00BB249B">
      <w:pPr>
        <w:spacing w:line="360" w:lineRule="auto"/>
        <w:jc w:val="both"/>
        <w:rPr>
          <w:rFonts w:ascii="Times New Roman" w:hAnsi="Times New Roman" w:cs="Times New Roman"/>
          <w:sz w:val="24"/>
          <w:szCs w:val="24"/>
        </w:rPr>
      </w:pPr>
    </w:p>
    <w:p w:rsidR="0011224F" w:rsidRPr="00EB0BBA" w:rsidRDefault="0011224F" w:rsidP="00BB249B">
      <w:pPr>
        <w:spacing w:line="360" w:lineRule="auto"/>
        <w:jc w:val="both"/>
        <w:rPr>
          <w:rFonts w:ascii="Times New Roman" w:hAnsi="Times New Roman" w:cs="Times New Roman"/>
          <w:sz w:val="24"/>
          <w:szCs w:val="24"/>
        </w:rPr>
      </w:pPr>
    </w:p>
    <w:p w:rsidR="00BB249B" w:rsidRPr="00EB0BBA" w:rsidRDefault="00BB249B" w:rsidP="00BB249B">
      <w:pPr>
        <w:spacing w:line="360" w:lineRule="auto"/>
        <w:jc w:val="both"/>
        <w:rPr>
          <w:rFonts w:ascii="Times New Roman" w:hAnsi="Times New Roman" w:cs="Times New Roman"/>
          <w:sz w:val="24"/>
          <w:szCs w:val="24"/>
        </w:rPr>
      </w:pPr>
      <w:r w:rsidRPr="00EB0BBA">
        <w:rPr>
          <w:rFonts w:ascii="Times New Roman" w:hAnsi="Times New Roman" w:cs="Times New Roman"/>
          <w:sz w:val="24"/>
          <w:szCs w:val="24"/>
        </w:rPr>
        <w:lastRenderedPageBreak/>
        <w:t xml:space="preserve">De los internos: </w:t>
      </w:r>
    </w:p>
    <w:p w:rsidR="00BB249B" w:rsidRPr="00EB0BBA" w:rsidRDefault="00BB249B" w:rsidP="00BB249B">
      <w:pPr>
        <w:spacing w:line="360" w:lineRule="auto"/>
        <w:jc w:val="both"/>
        <w:rPr>
          <w:rFonts w:ascii="Times New Roman" w:hAnsi="Times New Roman" w:cs="Times New Roman"/>
          <w:sz w:val="24"/>
          <w:szCs w:val="24"/>
        </w:rPr>
      </w:pPr>
      <w:r w:rsidRPr="00EB0BBA">
        <w:rPr>
          <w:rFonts w:ascii="Times New Roman" w:hAnsi="Times New Roman" w:cs="Times New Roman"/>
          <w:sz w:val="24"/>
          <w:szCs w:val="24"/>
        </w:rPr>
        <w:t>Niveles de independencia de la actividad cognoscitiva del alumno en el aprendizaje</w:t>
      </w:r>
    </w:p>
    <w:p w:rsidR="00BB249B" w:rsidRDefault="00BB249B" w:rsidP="00BB249B">
      <w:pPr>
        <w:spacing w:line="360" w:lineRule="auto"/>
        <w:jc w:val="both"/>
        <w:rPr>
          <w:rFonts w:ascii="Times New Roman" w:hAnsi="Times New Roman" w:cs="Times New Roman"/>
          <w:sz w:val="24"/>
          <w:szCs w:val="24"/>
        </w:rPr>
      </w:pPr>
      <w:r w:rsidRPr="00EB0BBA">
        <w:rPr>
          <w:rFonts w:ascii="Times New Roman" w:hAnsi="Times New Roman" w:cs="Times New Roman"/>
          <w:sz w:val="24"/>
          <w:szCs w:val="24"/>
        </w:rPr>
        <w:t>Niveles como:</w:t>
      </w:r>
    </w:p>
    <w:p w:rsidR="00BB249B" w:rsidRDefault="00BB249B" w:rsidP="00BB249B">
      <w:pPr>
        <w:spacing w:line="360" w:lineRule="auto"/>
        <w:jc w:val="both"/>
        <w:rPr>
          <w:rFonts w:ascii="Times New Roman" w:hAnsi="Times New Roman" w:cs="Times New Roman"/>
          <w:sz w:val="24"/>
          <w:szCs w:val="24"/>
        </w:rPr>
      </w:pPr>
    </w:p>
    <w:p w:rsidR="00BB249B" w:rsidRPr="00EB0BBA" w:rsidRDefault="00BB249B" w:rsidP="00BB249B">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s-MX"/>
        </w:rPr>
        <mc:AlternateContent>
          <mc:Choice Requires="wps">
            <w:drawing>
              <wp:anchor distT="0" distB="0" distL="114300" distR="114300" simplePos="0" relativeHeight="251664384" behindDoc="0" locked="0" layoutInCell="1" allowOverlap="1" wp14:anchorId="723ABF7E" wp14:editId="52D138D6">
                <wp:simplePos x="0" y="0"/>
                <wp:positionH relativeFrom="column">
                  <wp:posOffset>1000125</wp:posOffset>
                </wp:positionH>
                <wp:positionV relativeFrom="paragraph">
                  <wp:posOffset>365760</wp:posOffset>
                </wp:positionV>
                <wp:extent cx="754380" cy="716280"/>
                <wp:effectExtent l="0" t="0" r="64770" b="64770"/>
                <wp:wrapNone/>
                <wp:docPr id="6" name="Conector recto de flecha 6"/>
                <wp:cNvGraphicFramePr/>
                <a:graphic xmlns:a="http://schemas.openxmlformats.org/drawingml/2006/main">
                  <a:graphicData uri="http://schemas.microsoft.com/office/word/2010/wordprocessingShape">
                    <wps:wsp>
                      <wps:cNvCnPr/>
                      <wps:spPr>
                        <a:xfrm>
                          <a:off x="0" y="0"/>
                          <a:ext cx="754380" cy="716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2C033C2" id="_x0000_t32" coordsize="21600,21600" o:spt="32" o:oned="t" path="m,l21600,21600e" filled="f">
                <v:path arrowok="t" fillok="f" o:connecttype="none"/>
                <o:lock v:ext="edit" shapetype="t"/>
              </v:shapetype>
              <v:shape id="Conector recto de flecha 6" o:spid="_x0000_s1026" type="#_x0000_t32" style="position:absolute;margin-left:78.75pt;margin-top:28.8pt;width:59.4pt;height:56.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" strokecolor="#5b9bd5 [3204]" strokeweight=".5pt">
                <v:stroke endarrow="block" joinstyle="miter"/>
              </v:shape>
            </w:pict>
          </mc:Fallback>
        </mc:AlternateContent>
      </w:r>
      <w:r>
        <w:rPr>
          <w:rFonts w:ascii="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3F7E5185" wp14:editId="6C0A24BE">
                <wp:simplePos x="0" y="0"/>
                <wp:positionH relativeFrom="column">
                  <wp:posOffset>969645</wp:posOffset>
                </wp:positionH>
                <wp:positionV relativeFrom="paragraph">
                  <wp:posOffset>171450</wp:posOffset>
                </wp:positionV>
                <wp:extent cx="1379220" cy="163830"/>
                <wp:effectExtent l="0" t="57150" r="11430" b="26670"/>
                <wp:wrapNone/>
                <wp:docPr id="5" name="Conector recto de flecha 5"/>
                <wp:cNvGraphicFramePr/>
                <a:graphic xmlns:a="http://schemas.openxmlformats.org/drawingml/2006/main">
                  <a:graphicData uri="http://schemas.microsoft.com/office/word/2010/wordprocessingShape">
                    <wps:wsp>
                      <wps:cNvCnPr/>
                      <wps:spPr>
                        <a:xfrm flipV="1">
                          <a:off x="0" y="0"/>
                          <a:ext cx="1379220" cy="1638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EC62B4" id="Conector recto de flecha 5" o:spid="_x0000_s1026" type="#_x0000_t32" style="position:absolute;margin-left:76.35pt;margin-top:13.5pt;width:108.6pt;height:12.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" strokecolor="#5b9bd5 [3204]" strokeweight=".5pt">
                <v:stroke endarrow="block" joinstyle="miter"/>
              </v:shape>
            </w:pict>
          </mc:Fallback>
        </mc:AlternateContent>
      </w: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5C308D86" wp14:editId="4DB23B4D">
                <wp:simplePos x="0" y="0"/>
                <wp:positionH relativeFrom="column">
                  <wp:posOffset>2394585</wp:posOffset>
                </wp:positionH>
                <wp:positionV relativeFrom="paragraph">
                  <wp:posOffset>7620</wp:posOffset>
                </wp:positionV>
                <wp:extent cx="1836420" cy="281940"/>
                <wp:effectExtent l="0" t="0" r="11430" b="22860"/>
                <wp:wrapNone/>
                <wp:docPr id="3" name="Rectángulo 3"/>
                <wp:cNvGraphicFramePr/>
                <a:graphic xmlns:a="http://schemas.openxmlformats.org/drawingml/2006/main">
                  <a:graphicData uri="http://schemas.microsoft.com/office/word/2010/wordprocessingShape">
                    <wps:wsp>
                      <wps:cNvSpPr/>
                      <wps:spPr>
                        <a:xfrm>
                          <a:off x="0" y="0"/>
                          <a:ext cx="1836420" cy="2819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967F1" w:rsidRPr="00835ADD" w:rsidRDefault="009967F1" w:rsidP="00BB249B">
                            <w:pPr>
                              <w:jc w:val="center"/>
                              <w:rPr>
                                <w:color w:val="000000" w:themeColor="text1"/>
                              </w:rPr>
                            </w:pPr>
                            <w:r w:rsidRPr="00835ADD">
                              <w:rPr>
                                <w:color w:val="000000" w:themeColor="text1"/>
                              </w:rPr>
                              <w:t>Reproductivo por modelo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308D86" id="Rectángulo 3" o:spid="_x0000_s1026" style="position:absolute;left:0;text-align:left;margin-left:188.55pt;margin-top:.6pt;width:144.6pt;height:2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" filled="f" strokecolor="#1f4d78 [1604]" strokeweight="1pt">
                <v:textbox>
                  <w:txbxContent>
                    <w:p w:rsidR="009967F1" w:rsidRPr="00835ADD" w:rsidRDefault="009967F1" w:rsidP="00BB249B">
                      <w:pPr>
                        <w:jc w:val="center"/>
                        <w:rPr>
                          <w:color w:val="000000" w:themeColor="text1"/>
                        </w:rPr>
                      </w:pPr>
                      <w:r w:rsidRPr="00835ADD">
                        <w:rPr>
                          <w:color w:val="000000" w:themeColor="text1"/>
                        </w:rPr>
                        <w:t>Reproductivo por modelo</w:t>
                      </w:r>
                    </w:p>
                  </w:txbxContent>
                </v:textbox>
              </v:rect>
            </w:pict>
          </mc:Fallback>
        </mc:AlternateContent>
      </w:r>
      <w:r>
        <w:rPr>
          <w:rFonts w:ascii="Times New Roman" w:hAnsi="Times New Roman" w:cs="Times New Roman"/>
          <w:noProof/>
          <w:sz w:val="24"/>
          <w:szCs w:val="24"/>
          <w:lang w:eastAsia="es-MX"/>
        </w:rPr>
        <mc:AlternateContent>
          <mc:Choice Requires="wps">
            <w:drawing>
              <wp:anchor distT="0" distB="0" distL="114300" distR="114300" simplePos="0" relativeHeight="251660288" behindDoc="0" locked="0" layoutInCell="1" allowOverlap="1" wp14:anchorId="4999C8D9" wp14:editId="2BBAF870">
                <wp:simplePos x="0" y="0"/>
                <wp:positionH relativeFrom="column">
                  <wp:posOffset>-66675</wp:posOffset>
                </wp:positionH>
                <wp:positionV relativeFrom="paragraph">
                  <wp:posOffset>99060</wp:posOffset>
                </wp:positionV>
                <wp:extent cx="1028700" cy="548640"/>
                <wp:effectExtent l="0" t="0" r="19050" b="22860"/>
                <wp:wrapNone/>
                <wp:docPr id="2" name="Rectángulo 2"/>
                <wp:cNvGraphicFramePr/>
                <a:graphic xmlns:a="http://schemas.openxmlformats.org/drawingml/2006/main">
                  <a:graphicData uri="http://schemas.microsoft.com/office/word/2010/wordprocessingShape">
                    <wps:wsp>
                      <wps:cNvSpPr/>
                      <wps:spPr>
                        <a:xfrm>
                          <a:off x="0" y="0"/>
                          <a:ext cx="1028700" cy="5486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E7C753" id="Rectángulo 2" o:spid="_x0000_s1026" style="position:absolute;margin-left:-5.25pt;margin-top:7.8pt;width:81pt;height:43.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" filled="f" strokecolor="#1f4d78 [1604]" strokeweight="1pt"/>
            </w:pict>
          </mc:Fallback>
        </mc:AlternateContent>
      </w:r>
    </w:p>
    <w:p w:rsidR="00BB249B" w:rsidRPr="00EB0BBA" w:rsidRDefault="00BB249B" w:rsidP="00BB249B">
      <w:pPr>
        <w:spacing w:line="360" w:lineRule="auto"/>
        <w:jc w:val="both"/>
        <w:rPr>
          <w:rFonts w:ascii="Times New Roman" w:hAnsi="Times New Roman" w:cs="Times New Roman"/>
          <w:sz w:val="24"/>
          <w:szCs w:val="24"/>
        </w:rPr>
      </w:pPr>
      <w:r w:rsidRPr="00EB0BBA">
        <w:rPr>
          <w:rFonts w:ascii="Times New Roman" w:hAnsi="Times New Roman" w:cs="Times New Roman"/>
          <w:sz w:val="24"/>
          <w:szCs w:val="24"/>
        </w:rPr>
        <w:t xml:space="preserve">Reproductivo </w:t>
      </w:r>
    </w:p>
    <w:p w:rsidR="00BB249B" w:rsidRDefault="00BB249B" w:rsidP="00BB249B">
      <w:pPr>
        <w:tabs>
          <w:tab w:val="left" w:pos="3216"/>
        </w:tabs>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s-MX"/>
        </w:rPr>
        <mc:AlternateContent>
          <mc:Choice Requires="wps">
            <w:drawing>
              <wp:anchor distT="0" distB="0" distL="114300" distR="114300" simplePos="0" relativeHeight="251662336" behindDoc="0" locked="0" layoutInCell="1" allowOverlap="1" wp14:anchorId="3ED99EBB" wp14:editId="3DAB2EB2">
                <wp:simplePos x="0" y="0"/>
                <wp:positionH relativeFrom="margin">
                  <wp:align>center</wp:align>
                </wp:positionH>
                <wp:positionV relativeFrom="paragraph">
                  <wp:posOffset>193040</wp:posOffset>
                </wp:positionV>
                <wp:extent cx="1927860" cy="449580"/>
                <wp:effectExtent l="0" t="0" r="15240" b="26670"/>
                <wp:wrapNone/>
                <wp:docPr id="4" name="Rectángulo 4"/>
                <wp:cNvGraphicFramePr/>
                <a:graphic xmlns:a="http://schemas.openxmlformats.org/drawingml/2006/main">
                  <a:graphicData uri="http://schemas.microsoft.com/office/word/2010/wordprocessingShape">
                    <wps:wsp>
                      <wps:cNvSpPr/>
                      <wps:spPr>
                        <a:xfrm>
                          <a:off x="0" y="0"/>
                          <a:ext cx="1927860" cy="4495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967F1" w:rsidRPr="00835ADD" w:rsidRDefault="009967F1" w:rsidP="00BB249B">
                            <w:pPr>
                              <w:jc w:val="center"/>
                              <w:rPr>
                                <w:color w:val="000000" w:themeColor="text1"/>
                              </w:rPr>
                            </w:pPr>
                            <w:r w:rsidRPr="00835ADD">
                              <w:rPr>
                                <w:color w:val="000000" w:themeColor="text1"/>
                              </w:rPr>
                              <w:t>Creativo o productivo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D99EBB" id="Rectángulo 4" o:spid="_x0000_s1027" style="position:absolute;left:0;text-align:left;margin-left:0;margin-top:15.2pt;width:151.8pt;height:35.4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" filled="f" strokecolor="#1f4d78 [1604]" strokeweight="1pt">
                <v:textbox>
                  <w:txbxContent>
                    <w:p w:rsidR="009967F1" w:rsidRPr="00835ADD" w:rsidRDefault="009967F1" w:rsidP="00BB249B">
                      <w:pPr>
                        <w:jc w:val="center"/>
                        <w:rPr>
                          <w:color w:val="000000" w:themeColor="text1"/>
                        </w:rPr>
                      </w:pPr>
                      <w:r w:rsidRPr="00835ADD">
                        <w:rPr>
                          <w:color w:val="000000" w:themeColor="text1"/>
                        </w:rPr>
                        <w:t>Creativo o productivo</w:t>
                      </w:r>
                    </w:p>
                  </w:txbxContent>
                </v:textbox>
                <w10:wrap anchorx="margin"/>
              </v:rect>
            </w:pict>
          </mc:Fallback>
        </mc:AlternateContent>
      </w:r>
      <w:r>
        <w:rPr>
          <w:rFonts w:ascii="Times New Roman" w:hAnsi="Times New Roman" w:cs="Times New Roman"/>
          <w:sz w:val="24"/>
          <w:szCs w:val="24"/>
        </w:rPr>
        <w:tab/>
      </w:r>
    </w:p>
    <w:p w:rsidR="00BB249B" w:rsidRDefault="00BB249B" w:rsidP="00BB249B">
      <w:pPr>
        <w:spacing w:line="360" w:lineRule="auto"/>
        <w:jc w:val="both"/>
        <w:rPr>
          <w:rFonts w:ascii="Times New Roman" w:hAnsi="Times New Roman" w:cs="Times New Roman"/>
          <w:sz w:val="24"/>
          <w:szCs w:val="24"/>
        </w:rPr>
      </w:pPr>
    </w:p>
    <w:p w:rsidR="00BB249B" w:rsidRDefault="00BB249B" w:rsidP="00BB249B">
      <w:pPr>
        <w:spacing w:line="360" w:lineRule="auto"/>
        <w:jc w:val="both"/>
        <w:rPr>
          <w:rFonts w:ascii="Times New Roman" w:hAnsi="Times New Roman" w:cs="Times New Roman"/>
          <w:sz w:val="24"/>
          <w:szCs w:val="24"/>
        </w:rPr>
      </w:pPr>
    </w:p>
    <w:p w:rsidR="00BB249B" w:rsidRDefault="00BB249B" w:rsidP="00270261">
      <w:pPr>
        <w:spacing w:line="360" w:lineRule="auto"/>
        <w:jc w:val="center"/>
        <w:rPr>
          <w:rFonts w:ascii="Times New Roman" w:hAnsi="Times New Roman" w:cs="Times New Roman"/>
          <w:sz w:val="20"/>
          <w:szCs w:val="20"/>
        </w:rPr>
      </w:pPr>
      <w:r w:rsidRPr="00270261">
        <w:rPr>
          <w:rFonts w:ascii="Times New Roman" w:hAnsi="Times New Roman" w:cs="Times New Roman"/>
          <w:sz w:val="20"/>
          <w:szCs w:val="20"/>
        </w:rPr>
        <w:t>Fuente: elaboración propia a partir de las corrientes didácticas</w:t>
      </w:r>
    </w:p>
    <w:p w:rsidR="00F92445" w:rsidRPr="00270261" w:rsidRDefault="00F92445" w:rsidP="00270261">
      <w:pPr>
        <w:spacing w:line="360" w:lineRule="auto"/>
        <w:jc w:val="center"/>
        <w:rPr>
          <w:rFonts w:ascii="Times New Roman" w:hAnsi="Times New Roman" w:cs="Times New Roman"/>
          <w:sz w:val="20"/>
          <w:szCs w:val="20"/>
        </w:rPr>
      </w:pPr>
    </w:p>
    <w:p w:rsidR="00BB249B" w:rsidRPr="002E4D35" w:rsidRDefault="00F92445" w:rsidP="00BB249B">
      <w:pPr>
        <w:spacing w:line="360" w:lineRule="auto"/>
        <w:jc w:val="both"/>
        <w:rPr>
          <w:rFonts w:ascii="Times New Roman" w:hAnsi="Times New Roman" w:cs="Times New Roman"/>
          <w:sz w:val="24"/>
          <w:szCs w:val="24"/>
        </w:rPr>
      </w:pPr>
      <w:r w:rsidRPr="002E4D35">
        <w:rPr>
          <w:rFonts w:ascii="Times New Roman" w:hAnsi="Times New Roman" w:cs="Times New Roman"/>
          <w:sz w:val="24"/>
          <w:szCs w:val="24"/>
        </w:rPr>
        <w:t xml:space="preserve">La educación en materia sustentable en el nivel secundaria se encamina hacia los temas ambientales, en la que se plantea contribuir la participación del alumno haciendo que reflexione sobre las dificultades ambientales, las que conforman un presente complicado que se requiere tomar de forma global. De los valores en pedagogía de la educación primaria, hacen referencia de lo necesario que es integrar temas destacados en materia social para que los alumnos sepan actuar responsablemente ante la naturaleza y socialmente, refiriéndose a la educación en la sustentabilidad y/o ecología. </w:t>
      </w:r>
    </w:p>
    <w:p w:rsidR="00353990" w:rsidRDefault="003B15BA" w:rsidP="00BB249B">
      <w:pPr>
        <w:spacing w:line="360" w:lineRule="auto"/>
        <w:jc w:val="both"/>
        <w:rPr>
          <w:rFonts w:ascii="Times New Roman" w:hAnsi="Times New Roman" w:cs="Times New Roman"/>
          <w:sz w:val="24"/>
          <w:szCs w:val="24"/>
        </w:rPr>
      </w:pPr>
      <w:r w:rsidRPr="002E4D35">
        <w:rPr>
          <w:rFonts w:ascii="Times New Roman" w:hAnsi="Times New Roman" w:cs="Times New Roman"/>
          <w:sz w:val="24"/>
          <w:szCs w:val="24"/>
        </w:rPr>
        <w:t xml:space="preserve">En relación con la atención que se está teniendo en las materias relacionadas a las áreas de educación y experimentación de la naturaleza, sociedad y economía, se tiene la expectativa de que los estudiantes de nivel secundaria, </w:t>
      </w:r>
      <w:r w:rsidR="0072079B" w:rsidRPr="002E4D35">
        <w:rPr>
          <w:rFonts w:ascii="Times New Roman" w:hAnsi="Times New Roman" w:cs="Times New Roman"/>
          <w:sz w:val="24"/>
          <w:szCs w:val="24"/>
        </w:rPr>
        <w:t>aparte de tener conocimientos de temas que se relacionen con el medio ambiente, amplíen las competencias de la vida que posibiliten hacerlos sensibles a las situaciones y dificultades ambientales, así como desarrollar creatividad para producir técnicas</w:t>
      </w:r>
      <w:r w:rsidR="002F1153" w:rsidRPr="002E4D35">
        <w:rPr>
          <w:rFonts w:ascii="Times New Roman" w:hAnsi="Times New Roman" w:cs="Times New Roman"/>
          <w:sz w:val="24"/>
          <w:szCs w:val="24"/>
        </w:rPr>
        <w:t>, acciones</w:t>
      </w:r>
      <w:r w:rsidR="0072079B" w:rsidRPr="002E4D35">
        <w:rPr>
          <w:rFonts w:ascii="Times New Roman" w:hAnsi="Times New Roman" w:cs="Times New Roman"/>
          <w:sz w:val="24"/>
          <w:szCs w:val="24"/>
        </w:rPr>
        <w:t xml:space="preserve"> y mecanismos que aporten al progreso y solución a la problemática, Difundir la consciencia de la actualidad en materia ambienta</w:t>
      </w:r>
      <w:r w:rsidR="00427538" w:rsidRPr="002E4D35">
        <w:rPr>
          <w:rFonts w:ascii="Times New Roman" w:hAnsi="Times New Roman" w:cs="Times New Roman"/>
          <w:sz w:val="24"/>
          <w:szCs w:val="24"/>
        </w:rPr>
        <w:t xml:space="preserve">l y preservar el medio ambiente </w:t>
      </w:r>
      <w:sdt>
        <w:sdtPr>
          <w:rPr>
            <w:rFonts w:ascii="Times New Roman" w:hAnsi="Times New Roman" w:cs="Times New Roman"/>
            <w:sz w:val="24"/>
            <w:szCs w:val="24"/>
          </w:rPr>
          <w:id w:val="2103378109"/>
          <w:citation/>
        </w:sdtPr>
        <w:sdtContent>
          <w:r w:rsidR="00427538" w:rsidRPr="002E4D35">
            <w:rPr>
              <w:rFonts w:ascii="Times New Roman" w:hAnsi="Times New Roman" w:cs="Times New Roman"/>
              <w:sz w:val="24"/>
              <w:szCs w:val="24"/>
            </w:rPr>
            <w:fldChar w:fldCharType="begin"/>
          </w:r>
          <w:r w:rsidR="00427538" w:rsidRPr="002E4D35">
            <w:rPr>
              <w:rFonts w:ascii="Times New Roman" w:hAnsi="Times New Roman" w:cs="Times New Roman"/>
              <w:sz w:val="24"/>
              <w:szCs w:val="24"/>
            </w:rPr>
            <w:instrText xml:space="preserve"> CITATION Cal15 \l 2058 </w:instrText>
          </w:r>
          <w:r w:rsidR="00427538" w:rsidRPr="002E4D35">
            <w:rPr>
              <w:rFonts w:ascii="Times New Roman" w:hAnsi="Times New Roman" w:cs="Times New Roman"/>
              <w:sz w:val="24"/>
              <w:szCs w:val="24"/>
            </w:rPr>
            <w:fldChar w:fldCharType="separate"/>
          </w:r>
          <w:r w:rsidR="00FD46F2" w:rsidRPr="00FD46F2">
            <w:rPr>
              <w:rFonts w:ascii="Times New Roman" w:hAnsi="Times New Roman" w:cs="Times New Roman"/>
              <w:noProof/>
              <w:sz w:val="24"/>
              <w:szCs w:val="24"/>
            </w:rPr>
            <w:t>(Calixto, 2015)</w:t>
          </w:r>
          <w:r w:rsidR="00427538" w:rsidRPr="002E4D35">
            <w:rPr>
              <w:rFonts w:ascii="Times New Roman" w:hAnsi="Times New Roman" w:cs="Times New Roman"/>
              <w:sz w:val="24"/>
              <w:szCs w:val="24"/>
            </w:rPr>
            <w:fldChar w:fldCharType="end"/>
          </w:r>
        </w:sdtContent>
      </w:sdt>
      <w:r w:rsidR="00427538" w:rsidRPr="002E4D35">
        <w:rPr>
          <w:rFonts w:ascii="Times New Roman" w:hAnsi="Times New Roman" w:cs="Times New Roman"/>
          <w:sz w:val="24"/>
          <w:szCs w:val="24"/>
        </w:rPr>
        <w:t>.</w:t>
      </w:r>
    </w:p>
    <w:p w:rsidR="002E4D35" w:rsidRDefault="0029669D" w:rsidP="00BB249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Siendo que el desarrollo sustentable se ha difundido por las instituciones internacionales, específicamente por la Comisión de Desarrollo Sustentable, CDS, que se vincula al Consejo Económico y Social de la Organización de las Naciones Unidas. Se determina como un concepto con varios significados tiene relación directa con la política en materia económica de cada nación y recurre a una estructura que funcione entre los ejes de la sustentabilidad, economía, ecología y sociedad, el cual ha sido aprobado y no precisamente organizado. En México, La Secretaria del Medio Ambiente y Recursos Naturales (SEMARNAT) y la Secretaria de Educación Pública (SEP) han establecido la atención de la educación ambiental para la sustentabilidad. Atención que se encuentra en los programas de estudio</w:t>
      </w:r>
      <w:r w:rsidR="004F2981">
        <w:rPr>
          <w:rFonts w:ascii="Times New Roman" w:hAnsi="Times New Roman" w:cs="Times New Roman"/>
          <w:sz w:val="24"/>
          <w:szCs w:val="24"/>
        </w:rPr>
        <w:t xml:space="preserve"> de nivel primaria y secundaria </w:t>
      </w:r>
      <w:sdt>
        <w:sdtPr>
          <w:rPr>
            <w:rFonts w:ascii="Times New Roman" w:hAnsi="Times New Roman" w:cs="Times New Roman"/>
            <w:sz w:val="24"/>
            <w:szCs w:val="24"/>
          </w:rPr>
          <w:id w:val="-7907441"/>
          <w:citation/>
        </w:sdtPr>
        <w:sdtContent>
          <w:r w:rsidR="004F2981">
            <w:rPr>
              <w:rFonts w:ascii="Times New Roman" w:hAnsi="Times New Roman" w:cs="Times New Roman"/>
              <w:sz w:val="24"/>
              <w:szCs w:val="24"/>
            </w:rPr>
            <w:fldChar w:fldCharType="begin"/>
          </w:r>
          <w:r w:rsidR="004F2981">
            <w:rPr>
              <w:rFonts w:ascii="Times New Roman" w:hAnsi="Times New Roman" w:cs="Times New Roman"/>
              <w:sz w:val="24"/>
              <w:szCs w:val="24"/>
            </w:rPr>
            <w:instrText xml:space="preserve"> CITATION Pér07 \l 2058 </w:instrText>
          </w:r>
          <w:r w:rsidR="004F2981">
            <w:rPr>
              <w:rFonts w:ascii="Times New Roman" w:hAnsi="Times New Roman" w:cs="Times New Roman"/>
              <w:sz w:val="24"/>
              <w:szCs w:val="24"/>
            </w:rPr>
            <w:fldChar w:fldCharType="separate"/>
          </w:r>
          <w:r w:rsidR="004F2981" w:rsidRPr="00FD46F2">
            <w:rPr>
              <w:rFonts w:ascii="Times New Roman" w:hAnsi="Times New Roman" w:cs="Times New Roman"/>
              <w:noProof/>
              <w:sz w:val="24"/>
              <w:szCs w:val="24"/>
            </w:rPr>
            <w:t>(Pérez Mesa, 2007)</w:t>
          </w:r>
          <w:r w:rsidR="004F2981">
            <w:rPr>
              <w:rFonts w:ascii="Times New Roman" w:hAnsi="Times New Roman" w:cs="Times New Roman"/>
              <w:sz w:val="24"/>
              <w:szCs w:val="24"/>
            </w:rPr>
            <w:fldChar w:fldCharType="end"/>
          </w:r>
        </w:sdtContent>
      </w:sdt>
      <w:r w:rsidR="004F2981">
        <w:rPr>
          <w:rFonts w:ascii="Times New Roman" w:hAnsi="Times New Roman" w:cs="Times New Roman"/>
          <w:sz w:val="24"/>
          <w:szCs w:val="24"/>
        </w:rPr>
        <w:t>.</w:t>
      </w:r>
    </w:p>
    <w:p w:rsidR="004F2981" w:rsidRPr="004F2981" w:rsidRDefault="004F2981" w:rsidP="00BB249B">
      <w:pPr>
        <w:spacing w:line="360" w:lineRule="auto"/>
        <w:jc w:val="both"/>
        <w:rPr>
          <w:rFonts w:ascii="Times New Roman" w:hAnsi="Times New Roman" w:cs="Times New Roman"/>
          <w:b/>
          <w:sz w:val="24"/>
          <w:szCs w:val="24"/>
        </w:rPr>
      </w:pPr>
      <w:r w:rsidRPr="004F2981">
        <w:rPr>
          <w:rFonts w:ascii="Times New Roman" w:hAnsi="Times New Roman" w:cs="Times New Roman"/>
          <w:b/>
          <w:sz w:val="24"/>
          <w:szCs w:val="24"/>
        </w:rPr>
        <w:t xml:space="preserve">Conclusiones </w:t>
      </w:r>
    </w:p>
    <w:p w:rsidR="00FD46F2" w:rsidRDefault="004F2981" w:rsidP="00BB249B">
      <w:pPr>
        <w:spacing w:line="360" w:lineRule="auto"/>
        <w:jc w:val="both"/>
        <w:rPr>
          <w:rFonts w:ascii="Times New Roman" w:hAnsi="Times New Roman" w:cs="Times New Roman"/>
          <w:sz w:val="24"/>
          <w:szCs w:val="24"/>
        </w:rPr>
      </w:pPr>
      <w:r>
        <w:rPr>
          <w:rFonts w:ascii="Times New Roman" w:hAnsi="Times New Roman" w:cs="Times New Roman"/>
          <w:sz w:val="24"/>
          <w:szCs w:val="24"/>
        </w:rPr>
        <w:t>Por lo antepuesto</w:t>
      </w:r>
      <w:r w:rsidR="00FD46F2">
        <w:rPr>
          <w:rFonts w:ascii="Times New Roman" w:hAnsi="Times New Roman" w:cs="Times New Roman"/>
          <w:sz w:val="24"/>
          <w:szCs w:val="24"/>
        </w:rPr>
        <w:t>, la educación en la sustentabilidad o también llamada educación ambiental constituye una de las soluciones u opciones fundamentales a la dificultad que involucra a la sociedad y ecología. Por lo que, es necesario se difundan nuevas formas de enseñanza que encaminen a mayor valoración de los humanos como parte de la sociedad, cultural y con la capacidad de reforzar cambio</w:t>
      </w:r>
      <w:r>
        <w:rPr>
          <w:rFonts w:ascii="Times New Roman" w:hAnsi="Times New Roman" w:cs="Times New Roman"/>
          <w:sz w:val="24"/>
          <w:szCs w:val="24"/>
        </w:rPr>
        <w:t xml:space="preserve">s en la sociedad </w:t>
      </w:r>
    </w:p>
    <w:p w:rsidR="004F2981" w:rsidRDefault="004F2981" w:rsidP="00BB249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educación en la sustentabilidad se identifica como algo que está relacionado a los acontecimientos ambientales y a la </w:t>
      </w:r>
      <w:r w:rsidR="00B5726C">
        <w:rPr>
          <w:rFonts w:ascii="Times New Roman" w:hAnsi="Times New Roman" w:cs="Times New Roman"/>
          <w:sz w:val="24"/>
          <w:szCs w:val="24"/>
        </w:rPr>
        <w:t>inquietud por</w:t>
      </w:r>
      <w:r>
        <w:rPr>
          <w:rFonts w:ascii="Times New Roman" w:hAnsi="Times New Roman" w:cs="Times New Roman"/>
          <w:sz w:val="24"/>
          <w:szCs w:val="24"/>
        </w:rPr>
        <w:t xml:space="preserve"> el desgaste de los recursos naturales sin tomar en cuenta las acciones de los gobiernos que se vinculen con la economía o política y además de la educación de una nación. La sustentabilidad también significa como las acciones del entorno social mediante grupos sin notar que también </w:t>
      </w:r>
      <w:r w:rsidR="00415E40">
        <w:rPr>
          <w:rFonts w:ascii="Times New Roman" w:hAnsi="Times New Roman" w:cs="Times New Roman"/>
          <w:sz w:val="24"/>
          <w:szCs w:val="24"/>
        </w:rPr>
        <w:t>les</w:t>
      </w:r>
      <w:r>
        <w:rPr>
          <w:rFonts w:ascii="Times New Roman" w:hAnsi="Times New Roman" w:cs="Times New Roman"/>
          <w:sz w:val="24"/>
          <w:szCs w:val="24"/>
        </w:rPr>
        <w:t xml:space="preserve"> concierne la responsabilidad</w:t>
      </w:r>
      <w:r w:rsidR="00B5726C">
        <w:rPr>
          <w:rFonts w:ascii="Times New Roman" w:hAnsi="Times New Roman" w:cs="Times New Roman"/>
          <w:sz w:val="24"/>
          <w:szCs w:val="24"/>
        </w:rPr>
        <w:t xml:space="preserve"> a los causantes de toda la problemática ambiental, cuestiones que deben considerarse en la educación ambiental en la sustentabilidad, integrando información que aporte al desempeño, formación e integración de acciones y principios sustentables, así como ambientales.</w:t>
      </w:r>
    </w:p>
    <w:p w:rsidR="00FD46F2" w:rsidRPr="002E4D35" w:rsidRDefault="00FD46F2" w:rsidP="00BB249B">
      <w:pPr>
        <w:spacing w:line="360" w:lineRule="auto"/>
        <w:jc w:val="both"/>
        <w:rPr>
          <w:rFonts w:ascii="Times New Roman" w:hAnsi="Times New Roman" w:cs="Times New Roman"/>
          <w:sz w:val="24"/>
          <w:szCs w:val="24"/>
        </w:rPr>
      </w:pPr>
    </w:p>
    <w:p w:rsidR="00014BA5" w:rsidRPr="00A85891" w:rsidRDefault="00014BA5" w:rsidP="0088103A">
      <w:pPr>
        <w:jc w:val="both"/>
        <w:rPr>
          <w:rFonts w:ascii="Times New Roman" w:hAnsi="Times New Roman" w:cs="Times New Roman"/>
        </w:rPr>
      </w:pPr>
    </w:p>
    <w:sdt>
      <w:sdtPr>
        <w:rPr>
          <w:rFonts w:ascii="Times New Roman" w:eastAsiaTheme="minorHAnsi" w:hAnsi="Times New Roman" w:cs="Times New Roman"/>
          <w:color w:val="auto"/>
          <w:sz w:val="22"/>
          <w:szCs w:val="22"/>
          <w:lang w:val="es-ES"/>
        </w:rPr>
        <w:id w:val="-1821954817"/>
        <w:docPartObj>
          <w:docPartGallery w:val="Bibliographies"/>
          <w:docPartUnique/>
        </w:docPartObj>
      </w:sdtPr>
      <w:sdtEndPr>
        <w:rPr>
          <w:lang w:val="es-MX"/>
        </w:rPr>
      </w:sdtEndPr>
      <w:sdtContent>
        <w:p w:rsidR="00014BA5" w:rsidRPr="00A85891" w:rsidRDefault="00014BA5">
          <w:pPr>
            <w:pStyle w:val="Ttulo1"/>
            <w:rPr>
              <w:rFonts w:ascii="Times New Roman" w:hAnsi="Times New Roman" w:cs="Times New Roman"/>
            </w:rPr>
          </w:pPr>
          <w:r w:rsidRPr="00A85891">
            <w:rPr>
              <w:rFonts w:ascii="Times New Roman" w:hAnsi="Times New Roman" w:cs="Times New Roman"/>
              <w:lang w:val="es-ES"/>
            </w:rPr>
            <w:t>Referencias</w:t>
          </w:r>
        </w:p>
        <w:sdt>
          <w:sdtPr>
            <w:rPr>
              <w:rFonts w:ascii="Times New Roman" w:hAnsi="Times New Roman" w:cs="Times New Roman"/>
            </w:rPr>
            <w:id w:val="-573587230"/>
            <w:bibliography/>
          </w:sdtPr>
          <w:sdtContent>
            <w:p w:rsidR="00FD46F2" w:rsidRDefault="00014BA5" w:rsidP="00FD46F2">
              <w:pPr>
                <w:pStyle w:val="Bibliografa"/>
                <w:ind w:left="720" w:hanging="720"/>
                <w:rPr>
                  <w:noProof/>
                  <w:sz w:val="24"/>
                  <w:szCs w:val="24"/>
                  <w:lang w:val="es-ES"/>
                </w:rPr>
              </w:pPr>
              <w:r w:rsidRPr="00A85891">
                <w:rPr>
                  <w:rFonts w:ascii="Times New Roman" w:hAnsi="Times New Roman" w:cs="Times New Roman"/>
                </w:rPr>
                <w:fldChar w:fldCharType="begin"/>
              </w:r>
              <w:r w:rsidRPr="00A85891">
                <w:rPr>
                  <w:rFonts w:ascii="Times New Roman" w:hAnsi="Times New Roman" w:cs="Times New Roman"/>
                </w:rPr>
                <w:instrText>BIBLIOGRAPHY</w:instrText>
              </w:r>
              <w:r w:rsidRPr="00A85891">
                <w:rPr>
                  <w:rFonts w:ascii="Times New Roman" w:hAnsi="Times New Roman" w:cs="Times New Roman"/>
                </w:rPr>
                <w:fldChar w:fldCharType="separate"/>
              </w:r>
              <w:r w:rsidR="00FD46F2">
                <w:rPr>
                  <w:noProof/>
                  <w:lang w:val="es-ES"/>
                </w:rPr>
                <w:t xml:space="preserve">Calixto, R. (16 de 03 de 2015). </w:t>
              </w:r>
              <w:r w:rsidR="00FD46F2">
                <w:rPr>
                  <w:i/>
                  <w:iCs/>
                  <w:noProof/>
                  <w:lang w:val="es-ES"/>
                </w:rPr>
                <w:t>Educación ambiental para la sustentabilidad en la eduación secundaria</w:t>
              </w:r>
              <w:r w:rsidR="00FD46F2">
                <w:rPr>
                  <w:noProof/>
                  <w:lang w:val="es-ES"/>
                </w:rPr>
                <w:t>. Obtenido de https://www.scielo.sa.cr/scielo.php?pid=S1409-47032015000300546&amp;script=sci_arttext</w:t>
              </w:r>
            </w:p>
            <w:p w:rsidR="00FD46F2" w:rsidRDefault="00FD46F2" w:rsidP="00FD46F2">
              <w:pPr>
                <w:pStyle w:val="Bibliografa"/>
                <w:ind w:left="720" w:hanging="720"/>
                <w:rPr>
                  <w:noProof/>
                  <w:lang w:val="es-ES"/>
                </w:rPr>
              </w:pPr>
              <w:r>
                <w:rPr>
                  <w:noProof/>
                  <w:lang w:val="es-ES"/>
                </w:rPr>
                <w:t xml:space="preserve">Gutiérrez, J., &amp; Priotto, G. (2008). </w:t>
              </w:r>
              <w:r>
                <w:rPr>
                  <w:i/>
                  <w:iCs/>
                  <w:noProof/>
                  <w:lang w:val="es-ES"/>
                </w:rPr>
                <w:t>Scielo.org.mx</w:t>
              </w:r>
              <w:r>
                <w:rPr>
                  <w:noProof/>
                  <w:lang w:val="es-ES"/>
                </w:rPr>
                <w:t>. Obtenido de http://www.scielo.org.mx/scielo.php?pid=S1405-66662008000200007&amp;script=sci_abstract&amp;tlng=pt</w:t>
              </w:r>
            </w:p>
            <w:p w:rsidR="00FD46F2" w:rsidRDefault="00FD46F2" w:rsidP="00FD46F2">
              <w:pPr>
                <w:pStyle w:val="Bibliografa"/>
                <w:ind w:left="720" w:hanging="720"/>
                <w:rPr>
                  <w:noProof/>
                  <w:lang w:val="es-ES"/>
                </w:rPr>
              </w:pPr>
              <w:r>
                <w:rPr>
                  <w:noProof/>
                  <w:lang w:val="es-ES"/>
                </w:rPr>
                <w:t xml:space="preserve">Imbernón, F. (11 de 04 de 2017). </w:t>
              </w:r>
              <w:r>
                <w:rPr>
                  <w:i/>
                  <w:iCs/>
                  <w:noProof/>
                  <w:lang w:val="es-ES"/>
                </w:rPr>
                <w:t>Célestin Freinet, una pedagogía actual y vigente</w:t>
              </w:r>
              <w:r>
                <w:rPr>
                  <w:noProof/>
                  <w:lang w:val="es-ES"/>
                </w:rPr>
                <w:t>. Obtenido de file:///C:/Users/HP/Downloads/Dialnet-CelestinFreinetUnaPedagogiaActualYVigente-6202767.pdf</w:t>
              </w:r>
            </w:p>
            <w:p w:rsidR="00FD46F2" w:rsidRDefault="00FD46F2" w:rsidP="00FD46F2">
              <w:pPr>
                <w:pStyle w:val="Bibliografa"/>
                <w:ind w:left="720" w:hanging="720"/>
                <w:rPr>
                  <w:noProof/>
                  <w:lang w:val="es-ES"/>
                </w:rPr>
              </w:pPr>
              <w:r>
                <w:rPr>
                  <w:noProof/>
                  <w:lang w:val="es-ES"/>
                </w:rPr>
                <w:t xml:space="preserve">Mayorga, R. (2017). Edificaciones sustentables . En R. Mayorga, </w:t>
              </w:r>
              <w:r>
                <w:rPr>
                  <w:i/>
                  <w:iCs/>
                  <w:noProof/>
                  <w:lang w:val="es-ES"/>
                </w:rPr>
                <w:t xml:space="preserve">Edificaciones sustentables </w:t>
              </w:r>
              <w:r>
                <w:rPr>
                  <w:noProof/>
                  <w:lang w:val="es-ES"/>
                </w:rPr>
                <w:t>(pág. 127). México: Navarra.</w:t>
              </w:r>
            </w:p>
            <w:p w:rsidR="00FD46F2" w:rsidRDefault="00FD46F2" w:rsidP="00FD46F2">
              <w:pPr>
                <w:pStyle w:val="Bibliografa"/>
                <w:ind w:left="720" w:hanging="720"/>
                <w:rPr>
                  <w:noProof/>
                  <w:lang w:val="es-ES"/>
                </w:rPr>
              </w:pPr>
              <w:r>
                <w:rPr>
                  <w:noProof/>
                  <w:lang w:val="es-ES"/>
                </w:rPr>
                <w:t xml:space="preserve">Melo, Y., &amp; Villalobos, A. (2006). </w:t>
              </w:r>
              <w:r>
                <w:rPr>
                  <w:i/>
                  <w:iCs/>
                  <w:noProof/>
                  <w:lang w:val="es-ES"/>
                </w:rPr>
                <w:t>El proceso de formación de un investigador: vivencias y reflexiones</w:t>
              </w:r>
              <w:r>
                <w:rPr>
                  <w:noProof/>
                  <w:lang w:val="es-ES"/>
                </w:rPr>
                <w:t>. Recuperado el 01 de 05 de 2022, de http://ve.scielo.org/scielo.php?script=sci_arttext&amp;pid=S1316-00872006000200004</w:t>
              </w:r>
            </w:p>
            <w:p w:rsidR="00FD46F2" w:rsidRDefault="00FD46F2" w:rsidP="00FD46F2">
              <w:pPr>
                <w:pStyle w:val="Bibliografa"/>
                <w:ind w:left="720" w:hanging="720"/>
                <w:rPr>
                  <w:noProof/>
                  <w:lang w:val="es-ES"/>
                </w:rPr>
              </w:pPr>
              <w:r>
                <w:rPr>
                  <w:noProof/>
                  <w:lang w:val="es-ES"/>
                </w:rPr>
                <w:t xml:space="preserve">Pérez Mesa, M. R. (2007). </w:t>
              </w:r>
              <w:r>
                <w:rPr>
                  <w:i/>
                  <w:iCs/>
                  <w:noProof/>
                  <w:lang w:val="es-ES"/>
                </w:rPr>
                <w:t>Estudio para la identificación de tendencias en educación ambiental en Bogotá</w:t>
              </w:r>
              <w:r>
                <w:rPr>
                  <w:noProof/>
                  <w:lang w:val="es-ES"/>
                </w:rPr>
                <w:t>. Obtenido de https://revistas.pedagogica.edu.co/index.php/NYN/article/view/1311</w:t>
              </w:r>
            </w:p>
            <w:p w:rsidR="00FD46F2" w:rsidRDefault="00FD46F2" w:rsidP="00FD46F2">
              <w:pPr>
                <w:pStyle w:val="Bibliografa"/>
                <w:ind w:left="720" w:hanging="720"/>
                <w:rPr>
                  <w:noProof/>
                  <w:lang w:val="es-ES"/>
                </w:rPr>
              </w:pPr>
              <w:r>
                <w:rPr>
                  <w:noProof/>
                  <w:lang w:val="es-ES"/>
                </w:rPr>
                <w:t xml:space="preserve">Saldiarraga, P., Bravo, G. R., &amp; Loor, M. R. (2016). </w:t>
              </w:r>
              <w:r>
                <w:rPr>
                  <w:i/>
                  <w:iCs/>
                  <w:noProof/>
                  <w:lang w:val="es-ES"/>
                </w:rPr>
                <w:t>La teoría constructivista de Jean Piaget y su significación para la pedagogía contemporánea</w:t>
              </w:r>
              <w:r>
                <w:rPr>
                  <w:noProof/>
                  <w:lang w:val="es-ES"/>
                </w:rPr>
                <w:t>. Obtenido de Dominio de las ciencias: https://dominiodelasciencias.com/ojs/index.php/es/article/view/298</w:t>
              </w:r>
            </w:p>
            <w:p w:rsidR="00FD46F2" w:rsidRDefault="00FD46F2" w:rsidP="00FD46F2">
              <w:pPr>
                <w:pStyle w:val="Bibliografa"/>
                <w:ind w:left="720" w:hanging="720"/>
                <w:rPr>
                  <w:noProof/>
                  <w:lang w:val="es-ES"/>
                </w:rPr>
              </w:pPr>
              <w:r>
                <w:rPr>
                  <w:noProof/>
                  <w:lang w:val="es-ES"/>
                </w:rPr>
                <w:t xml:space="preserve">Webster, J., &amp; Watson, R. T. (June de 2002). </w:t>
              </w:r>
              <w:r>
                <w:rPr>
                  <w:i/>
                  <w:iCs/>
                  <w:noProof/>
                  <w:lang w:val="es-ES"/>
                </w:rPr>
                <w:t>Analizando el pasado para prepararse para el futuro: Escribir una revisión de la literatura</w:t>
              </w:r>
              <w:r>
                <w:rPr>
                  <w:noProof/>
                  <w:lang w:val="es-ES"/>
                </w:rPr>
                <w:t>. Obtenido de https://www.jstor.org/stable/4132319</w:t>
              </w:r>
            </w:p>
            <w:p w:rsidR="00014BA5" w:rsidRDefault="00014BA5" w:rsidP="00FD46F2">
              <w:r w:rsidRPr="00A85891">
                <w:rPr>
                  <w:rFonts w:ascii="Times New Roman" w:hAnsi="Times New Roman" w:cs="Times New Roman"/>
                  <w:b/>
                  <w:bCs/>
                </w:rPr>
                <w:fldChar w:fldCharType="end"/>
              </w:r>
            </w:p>
          </w:sdtContent>
        </w:sdt>
      </w:sdtContent>
    </w:sdt>
    <w:p w:rsidR="00014EA0" w:rsidRPr="00E35658" w:rsidRDefault="00014EA0" w:rsidP="0088103A">
      <w:pPr>
        <w:jc w:val="both"/>
        <w:rPr>
          <w:rFonts w:ascii="Arial" w:hAnsi="Arial" w:cs="Arial"/>
        </w:rPr>
      </w:pPr>
    </w:p>
    <w:sectPr w:rsidR="00014EA0" w:rsidRPr="00E3565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91E" w:rsidRDefault="0070091E" w:rsidP="00014EA0">
      <w:pPr>
        <w:spacing w:after="0" w:line="240" w:lineRule="auto"/>
      </w:pPr>
      <w:r>
        <w:separator/>
      </w:r>
    </w:p>
  </w:endnote>
  <w:endnote w:type="continuationSeparator" w:id="0">
    <w:p w:rsidR="0070091E" w:rsidRDefault="0070091E" w:rsidP="00014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91E" w:rsidRDefault="0070091E" w:rsidP="00014EA0">
      <w:pPr>
        <w:spacing w:after="0" w:line="240" w:lineRule="auto"/>
      </w:pPr>
      <w:r>
        <w:separator/>
      </w:r>
    </w:p>
  </w:footnote>
  <w:footnote w:type="continuationSeparator" w:id="0">
    <w:p w:rsidR="0070091E" w:rsidRDefault="0070091E" w:rsidP="00014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2587"/>
    <w:multiLevelType w:val="hybridMultilevel"/>
    <w:tmpl w:val="EC4CA11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582FC7"/>
    <w:multiLevelType w:val="hybridMultilevel"/>
    <w:tmpl w:val="38D24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08"/>
    <w:rsid w:val="00014BA5"/>
    <w:rsid w:val="00014EA0"/>
    <w:rsid w:val="0003234B"/>
    <w:rsid w:val="0011224F"/>
    <w:rsid w:val="00136246"/>
    <w:rsid w:val="0015413E"/>
    <w:rsid w:val="0016540D"/>
    <w:rsid w:val="00166114"/>
    <w:rsid w:val="001C1D21"/>
    <w:rsid w:val="00246290"/>
    <w:rsid w:val="00250641"/>
    <w:rsid w:val="00262B75"/>
    <w:rsid w:val="00270261"/>
    <w:rsid w:val="00271555"/>
    <w:rsid w:val="0029669D"/>
    <w:rsid w:val="002D005C"/>
    <w:rsid w:val="002E4D35"/>
    <w:rsid w:val="002E4F44"/>
    <w:rsid w:val="002F1153"/>
    <w:rsid w:val="00320209"/>
    <w:rsid w:val="00353990"/>
    <w:rsid w:val="003668C1"/>
    <w:rsid w:val="003677EB"/>
    <w:rsid w:val="003B15BA"/>
    <w:rsid w:val="003B4833"/>
    <w:rsid w:val="003C7D77"/>
    <w:rsid w:val="003F1C7B"/>
    <w:rsid w:val="003F400E"/>
    <w:rsid w:val="00415E40"/>
    <w:rsid w:val="00427538"/>
    <w:rsid w:val="00467BDC"/>
    <w:rsid w:val="004718FE"/>
    <w:rsid w:val="004A7F5B"/>
    <w:rsid w:val="004C3505"/>
    <w:rsid w:val="004D2021"/>
    <w:rsid w:val="004F2981"/>
    <w:rsid w:val="00504A1A"/>
    <w:rsid w:val="00514CF5"/>
    <w:rsid w:val="0059595D"/>
    <w:rsid w:val="005B00FA"/>
    <w:rsid w:val="005E34B1"/>
    <w:rsid w:val="005E779F"/>
    <w:rsid w:val="006125D5"/>
    <w:rsid w:val="006138C0"/>
    <w:rsid w:val="00653D22"/>
    <w:rsid w:val="00677847"/>
    <w:rsid w:val="006A0832"/>
    <w:rsid w:val="006D0ABB"/>
    <w:rsid w:val="006D538F"/>
    <w:rsid w:val="0070091E"/>
    <w:rsid w:val="00710473"/>
    <w:rsid w:val="0072079B"/>
    <w:rsid w:val="0073275D"/>
    <w:rsid w:val="00775733"/>
    <w:rsid w:val="007975CC"/>
    <w:rsid w:val="007E65E7"/>
    <w:rsid w:val="007E669C"/>
    <w:rsid w:val="00845E27"/>
    <w:rsid w:val="0088103A"/>
    <w:rsid w:val="00882145"/>
    <w:rsid w:val="008E67AE"/>
    <w:rsid w:val="00903500"/>
    <w:rsid w:val="009068D5"/>
    <w:rsid w:val="00990660"/>
    <w:rsid w:val="009967F1"/>
    <w:rsid w:val="009F5AD9"/>
    <w:rsid w:val="00A06B7F"/>
    <w:rsid w:val="00A85891"/>
    <w:rsid w:val="00AD7A0A"/>
    <w:rsid w:val="00B470A0"/>
    <w:rsid w:val="00B5726C"/>
    <w:rsid w:val="00B75A08"/>
    <w:rsid w:val="00B77EC1"/>
    <w:rsid w:val="00BB04C9"/>
    <w:rsid w:val="00BB249B"/>
    <w:rsid w:val="00BC21CD"/>
    <w:rsid w:val="00BE2AFC"/>
    <w:rsid w:val="00C61774"/>
    <w:rsid w:val="00CB7EBA"/>
    <w:rsid w:val="00CC0590"/>
    <w:rsid w:val="00CF1A0B"/>
    <w:rsid w:val="00D06223"/>
    <w:rsid w:val="00D36B5F"/>
    <w:rsid w:val="00DD01D5"/>
    <w:rsid w:val="00E35658"/>
    <w:rsid w:val="00E417C0"/>
    <w:rsid w:val="00EB1CAA"/>
    <w:rsid w:val="00EB400B"/>
    <w:rsid w:val="00EE009D"/>
    <w:rsid w:val="00F30888"/>
    <w:rsid w:val="00F4698F"/>
    <w:rsid w:val="00F61165"/>
    <w:rsid w:val="00F92445"/>
    <w:rsid w:val="00FD3077"/>
    <w:rsid w:val="00FD46F2"/>
    <w:rsid w:val="00FD6D39"/>
    <w:rsid w:val="00FE0F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37C6"/>
  <w15:chartTrackingRefBased/>
  <w15:docId w15:val="{E2407737-D99A-4781-82D9-6C61C84F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14E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014EA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14EA0"/>
    <w:rPr>
      <w:sz w:val="20"/>
      <w:szCs w:val="20"/>
    </w:rPr>
  </w:style>
  <w:style w:type="character" w:styleId="Refdenotaalfinal">
    <w:name w:val="endnote reference"/>
    <w:basedOn w:val="Fuentedeprrafopredeter"/>
    <w:uiPriority w:val="99"/>
    <w:semiHidden/>
    <w:unhideWhenUsed/>
    <w:rsid w:val="00014EA0"/>
    <w:rPr>
      <w:vertAlign w:val="superscript"/>
    </w:rPr>
  </w:style>
  <w:style w:type="paragraph" w:styleId="Textonotapie">
    <w:name w:val="footnote text"/>
    <w:basedOn w:val="Normal"/>
    <w:link w:val="TextonotapieCar"/>
    <w:uiPriority w:val="99"/>
    <w:semiHidden/>
    <w:unhideWhenUsed/>
    <w:rsid w:val="00014EA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4EA0"/>
    <w:rPr>
      <w:sz w:val="20"/>
      <w:szCs w:val="20"/>
    </w:rPr>
  </w:style>
  <w:style w:type="character" w:styleId="Refdenotaalpie">
    <w:name w:val="footnote reference"/>
    <w:basedOn w:val="Fuentedeprrafopredeter"/>
    <w:uiPriority w:val="99"/>
    <w:semiHidden/>
    <w:unhideWhenUsed/>
    <w:rsid w:val="00014EA0"/>
    <w:rPr>
      <w:vertAlign w:val="superscript"/>
    </w:rPr>
  </w:style>
  <w:style w:type="character" w:customStyle="1" w:styleId="Ttulo1Car">
    <w:name w:val="Título 1 Car"/>
    <w:basedOn w:val="Fuentedeprrafopredeter"/>
    <w:link w:val="Ttulo1"/>
    <w:uiPriority w:val="9"/>
    <w:rsid w:val="00014EA0"/>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014EA0"/>
    <w:pPr>
      <w:outlineLvl w:val="9"/>
    </w:pPr>
    <w:rPr>
      <w:lang w:eastAsia="es-MX"/>
    </w:rPr>
  </w:style>
  <w:style w:type="paragraph" w:styleId="Bibliografa">
    <w:name w:val="Bibliography"/>
    <w:basedOn w:val="Normal"/>
    <w:next w:val="Normal"/>
    <w:uiPriority w:val="37"/>
    <w:unhideWhenUsed/>
    <w:rsid w:val="00014BA5"/>
  </w:style>
  <w:style w:type="paragraph" w:styleId="TDC1">
    <w:name w:val="toc 1"/>
    <w:basedOn w:val="Normal"/>
    <w:next w:val="Normal"/>
    <w:autoRedefine/>
    <w:uiPriority w:val="39"/>
    <w:unhideWhenUsed/>
    <w:rsid w:val="00014BA5"/>
    <w:pPr>
      <w:spacing w:after="100"/>
    </w:pPr>
  </w:style>
  <w:style w:type="character" w:styleId="Hipervnculo">
    <w:name w:val="Hyperlink"/>
    <w:basedOn w:val="Fuentedeprrafopredeter"/>
    <w:uiPriority w:val="99"/>
    <w:unhideWhenUsed/>
    <w:rsid w:val="00014BA5"/>
    <w:rPr>
      <w:color w:val="0563C1" w:themeColor="hyperlink"/>
      <w:u w:val="single"/>
    </w:rPr>
  </w:style>
  <w:style w:type="paragraph" w:styleId="Prrafodelista">
    <w:name w:val="List Paragraph"/>
    <w:basedOn w:val="Normal"/>
    <w:uiPriority w:val="34"/>
    <w:qFormat/>
    <w:rsid w:val="00246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2062">
      <w:bodyDiv w:val="1"/>
      <w:marLeft w:val="0"/>
      <w:marRight w:val="0"/>
      <w:marTop w:val="0"/>
      <w:marBottom w:val="0"/>
      <w:divBdr>
        <w:top w:val="none" w:sz="0" w:space="0" w:color="auto"/>
        <w:left w:val="none" w:sz="0" w:space="0" w:color="auto"/>
        <w:bottom w:val="none" w:sz="0" w:space="0" w:color="auto"/>
        <w:right w:val="none" w:sz="0" w:space="0" w:color="auto"/>
      </w:divBdr>
    </w:div>
    <w:div w:id="69231508">
      <w:bodyDiv w:val="1"/>
      <w:marLeft w:val="0"/>
      <w:marRight w:val="0"/>
      <w:marTop w:val="0"/>
      <w:marBottom w:val="0"/>
      <w:divBdr>
        <w:top w:val="none" w:sz="0" w:space="0" w:color="auto"/>
        <w:left w:val="none" w:sz="0" w:space="0" w:color="auto"/>
        <w:bottom w:val="none" w:sz="0" w:space="0" w:color="auto"/>
        <w:right w:val="none" w:sz="0" w:space="0" w:color="auto"/>
      </w:divBdr>
    </w:div>
    <w:div w:id="89742622">
      <w:bodyDiv w:val="1"/>
      <w:marLeft w:val="0"/>
      <w:marRight w:val="0"/>
      <w:marTop w:val="0"/>
      <w:marBottom w:val="0"/>
      <w:divBdr>
        <w:top w:val="none" w:sz="0" w:space="0" w:color="auto"/>
        <w:left w:val="none" w:sz="0" w:space="0" w:color="auto"/>
        <w:bottom w:val="none" w:sz="0" w:space="0" w:color="auto"/>
        <w:right w:val="none" w:sz="0" w:space="0" w:color="auto"/>
      </w:divBdr>
    </w:div>
    <w:div w:id="112526045">
      <w:bodyDiv w:val="1"/>
      <w:marLeft w:val="0"/>
      <w:marRight w:val="0"/>
      <w:marTop w:val="0"/>
      <w:marBottom w:val="0"/>
      <w:divBdr>
        <w:top w:val="none" w:sz="0" w:space="0" w:color="auto"/>
        <w:left w:val="none" w:sz="0" w:space="0" w:color="auto"/>
        <w:bottom w:val="none" w:sz="0" w:space="0" w:color="auto"/>
        <w:right w:val="none" w:sz="0" w:space="0" w:color="auto"/>
      </w:divBdr>
    </w:div>
    <w:div w:id="123233631">
      <w:bodyDiv w:val="1"/>
      <w:marLeft w:val="0"/>
      <w:marRight w:val="0"/>
      <w:marTop w:val="0"/>
      <w:marBottom w:val="0"/>
      <w:divBdr>
        <w:top w:val="none" w:sz="0" w:space="0" w:color="auto"/>
        <w:left w:val="none" w:sz="0" w:space="0" w:color="auto"/>
        <w:bottom w:val="none" w:sz="0" w:space="0" w:color="auto"/>
        <w:right w:val="none" w:sz="0" w:space="0" w:color="auto"/>
      </w:divBdr>
    </w:div>
    <w:div w:id="217059777">
      <w:bodyDiv w:val="1"/>
      <w:marLeft w:val="0"/>
      <w:marRight w:val="0"/>
      <w:marTop w:val="0"/>
      <w:marBottom w:val="0"/>
      <w:divBdr>
        <w:top w:val="none" w:sz="0" w:space="0" w:color="auto"/>
        <w:left w:val="none" w:sz="0" w:space="0" w:color="auto"/>
        <w:bottom w:val="none" w:sz="0" w:space="0" w:color="auto"/>
        <w:right w:val="none" w:sz="0" w:space="0" w:color="auto"/>
      </w:divBdr>
    </w:div>
    <w:div w:id="225921081">
      <w:bodyDiv w:val="1"/>
      <w:marLeft w:val="0"/>
      <w:marRight w:val="0"/>
      <w:marTop w:val="0"/>
      <w:marBottom w:val="0"/>
      <w:divBdr>
        <w:top w:val="none" w:sz="0" w:space="0" w:color="auto"/>
        <w:left w:val="none" w:sz="0" w:space="0" w:color="auto"/>
        <w:bottom w:val="none" w:sz="0" w:space="0" w:color="auto"/>
        <w:right w:val="none" w:sz="0" w:space="0" w:color="auto"/>
      </w:divBdr>
    </w:div>
    <w:div w:id="260451307">
      <w:bodyDiv w:val="1"/>
      <w:marLeft w:val="0"/>
      <w:marRight w:val="0"/>
      <w:marTop w:val="0"/>
      <w:marBottom w:val="0"/>
      <w:divBdr>
        <w:top w:val="none" w:sz="0" w:space="0" w:color="auto"/>
        <w:left w:val="none" w:sz="0" w:space="0" w:color="auto"/>
        <w:bottom w:val="none" w:sz="0" w:space="0" w:color="auto"/>
        <w:right w:val="none" w:sz="0" w:space="0" w:color="auto"/>
      </w:divBdr>
    </w:div>
    <w:div w:id="267007904">
      <w:bodyDiv w:val="1"/>
      <w:marLeft w:val="0"/>
      <w:marRight w:val="0"/>
      <w:marTop w:val="0"/>
      <w:marBottom w:val="0"/>
      <w:divBdr>
        <w:top w:val="none" w:sz="0" w:space="0" w:color="auto"/>
        <w:left w:val="none" w:sz="0" w:space="0" w:color="auto"/>
        <w:bottom w:val="none" w:sz="0" w:space="0" w:color="auto"/>
        <w:right w:val="none" w:sz="0" w:space="0" w:color="auto"/>
      </w:divBdr>
    </w:div>
    <w:div w:id="289089083">
      <w:bodyDiv w:val="1"/>
      <w:marLeft w:val="0"/>
      <w:marRight w:val="0"/>
      <w:marTop w:val="0"/>
      <w:marBottom w:val="0"/>
      <w:divBdr>
        <w:top w:val="none" w:sz="0" w:space="0" w:color="auto"/>
        <w:left w:val="none" w:sz="0" w:space="0" w:color="auto"/>
        <w:bottom w:val="none" w:sz="0" w:space="0" w:color="auto"/>
        <w:right w:val="none" w:sz="0" w:space="0" w:color="auto"/>
      </w:divBdr>
    </w:div>
    <w:div w:id="316615416">
      <w:bodyDiv w:val="1"/>
      <w:marLeft w:val="0"/>
      <w:marRight w:val="0"/>
      <w:marTop w:val="0"/>
      <w:marBottom w:val="0"/>
      <w:divBdr>
        <w:top w:val="none" w:sz="0" w:space="0" w:color="auto"/>
        <w:left w:val="none" w:sz="0" w:space="0" w:color="auto"/>
        <w:bottom w:val="none" w:sz="0" w:space="0" w:color="auto"/>
        <w:right w:val="none" w:sz="0" w:space="0" w:color="auto"/>
      </w:divBdr>
    </w:div>
    <w:div w:id="322439063">
      <w:bodyDiv w:val="1"/>
      <w:marLeft w:val="0"/>
      <w:marRight w:val="0"/>
      <w:marTop w:val="0"/>
      <w:marBottom w:val="0"/>
      <w:divBdr>
        <w:top w:val="none" w:sz="0" w:space="0" w:color="auto"/>
        <w:left w:val="none" w:sz="0" w:space="0" w:color="auto"/>
        <w:bottom w:val="none" w:sz="0" w:space="0" w:color="auto"/>
        <w:right w:val="none" w:sz="0" w:space="0" w:color="auto"/>
      </w:divBdr>
    </w:div>
    <w:div w:id="395670713">
      <w:bodyDiv w:val="1"/>
      <w:marLeft w:val="0"/>
      <w:marRight w:val="0"/>
      <w:marTop w:val="0"/>
      <w:marBottom w:val="0"/>
      <w:divBdr>
        <w:top w:val="none" w:sz="0" w:space="0" w:color="auto"/>
        <w:left w:val="none" w:sz="0" w:space="0" w:color="auto"/>
        <w:bottom w:val="none" w:sz="0" w:space="0" w:color="auto"/>
        <w:right w:val="none" w:sz="0" w:space="0" w:color="auto"/>
      </w:divBdr>
    </w:div>
    <w:div w:id="409693744">
      <w:bodyDiv w:val="1"/>
      <w:marLeft w:val="0"/>
      <w:marRight w:val="0"/>
      <w:marTop w:val="0"/>
      <w:marBottom w:val="0"/>
      <w:divBdr>
        <w:top w:val="none" w:sz="0" w:space="0" w:color="auto"/>
        <w:left w:val="none" w:sz="0" w:space="0" w:color="auto"/>
        <w:bottom w:val="none" w:sz="0" w:space="0" w:color="auto"/>
        <w:right w:val="none" w:sz="0" w:space="0" w:color="auto"/>
      </w:divBdr>
    </w:div>
    <w:div w:id="422648064">
      <w:bodyDiv w:val="1"/>
      <w:marLeft w:val="0"/>
      <w:marRight w:val="0"/>
      <w:marTop w:val="0"/>
      <w:marBottom w:val="0"/>
      <w:divBdr>
        <w:top w:val="none" w:sz="0" w:space="0" w:color="auto"/>
        <w:left w:val="none" w:sz="0" w:space="0" w:color="auto"/>
        <w:bottom w:val="none" w:sz="0" w:space="0" w:color="auto"/>
        <w:right w:val="none" w:sz="0" w:space="0" w:color="auto"/>
      </w:divBdr>
    </w:div>
    <w:div w:id="463812025">
      <w:bodyDiv w:val="1"/>
      <w:marLeft w:val="0"/>
      <w:marRight w:val="0"/>
      <w:marTop w:val="0"/>
      <w:marBottom w:val="0"/>
      <w:divBdr>
        <w:top w:val="none" w:sz="0" w:space="0" w:color="auto"/>
        <w:left w:val="none" w:sz="0" w:space="0" w:color="auto"/>
        <w:bottom w:val="none" w:sz="0" w:space="0" w:color="auto"/>
        <w:right w:val="none" w:sz="0" w:space="0" w:color="auto"/>
      </w:divBdr>
    </w:div>
    <w:div w:id="488449873">
      <w:bodyDiv w:val="1"/>
      <w:marLeft w:val="0"/>
      <w:marRight w:val="0"/>
      <w:marTop w:val="0"/>
      <w:marBottom w:val="0"/>
      <w:divBdr>
        <w:top w:val="none" w:sz="0" w:space="0" w:color="auto"/>
        <w:left w:val="none" w:sz="0" w:space="0" w:color="auto"/>
        <w:bottom w:val="none" w:sz="0" w:space="0" w:color="auto"/>
        <w:right w:val="none" w:sz="0" w:space="0" w:color="auto"/>
      </w:divBdr>
    </w:div>
    <w:div w:id="597955167">
      <w:bodyDiv w:val="1"/>
      <w:marLeft w:val="0"/>
      <w:marRight w:val="0"/>
      <w:marTop w:val="0"/>
      <w:marBottom w:val="0"/>
      <w:divBdr>
        <w:top w:val="none" w:sz="0" w:space="0" w:color="auto"/>
        <w:left w:val="none" w:sz="0" w:space="0" w:color="auto"/>
        <w:bottom w:val="none" w:sz="0" w:space="0" w:color="auto"/>
        <w:right w:val="none" w:sz="0" w:space="0" w:color="auto"/>
      </w:divBdr>
    </w:div>
    <w:div w:id="618604168">
      <w:bodyDiv w:val="1"/>
      <w:marLeft w:val="0"/>
      <w:marRight w:val="0"/>
      <w:marTop w:val="0"/>
      <w:marBottom w:val="0"/>
      <w:divBdr>
        <w:top w:val="none" w:sz="0" w:space="0" w:color="auto"/>
        <w:left w:val="none" w:sz="0" w:space="0" w:color="auto"/>
        <w:bottom w:val="none" w:sz="0" w:space="0" w:color="auto"/>
        <w:right w:val="none" w:sz="0" w:space="0" w:color="auto"/>
      </w:divBdr>
    </w:div>
    <w:div w:id="653149254">
      <w:bodyDiv w:val="1"/>
      <w:marLeft w:val="0"/>
      <w:marRight w:val="0"/>
      <w:marTop w:val="0"/>
      <w:marBottom w:val="0"/>
      <w:divBdr>
        <w:top w:val="none" w:sz="0" w:space="0" w:color="auto"/>
        <w:left w:val="none" w:sz="0" w:space="0" w:color="auto"/>
        <w:bottom w:val="none" w:sz="0" w:space="0" w:color="auto"/>
        <w:right w:val="none" w:sz="0" w:space="0" w:color="auto"/>
      </w:divBdr>
    </w:div>
    <w:div w:id="684552167">
      <w:bodyDiv w:val="1"/>
      <w:marLeft w:val="0"/>
      <w:marRight w:val="0"/>
      <w:marTop w:val="0"/>
      <w:marBottom w:val="0"/>
      <w:divBdr>
        <w:top w:val="none" w:sz="0" w:space="0" w:color="auto"/>
        <w:left w:val="none" w:sz="0" w:space="0" w:color="auto"/>
        <w:bottom w:val="none" w:sz="0" w:space="0" w:color="auto"/>
        <w:right w:val="none" w:sz="0" w:space="0" w:color="auto"/>
      </w:divBdr>
    </w:div>
    <w:div w:id="698973195">
      <w:bodyDiv w:val="1"/>
      <w:marLeft w:val="0"/>
      <w:marRight w:val="0"/>
      <w:marTop w:val="0"/>
      <w:marBottom w:val="0"/>
      <w:divBdr>
        <w:top w:val="none" w:sz="0" w:space="0" w:color="auto"/>
        <w:left w:val="none" w:sz="0" w:space="0" w:color="auto"/>
        <w:bottom w:val="none" w:sz="0" w:space="0" w:color="auto"/>
        <w:right w:val="none" w:sz="0" w:space="0" w:color="auto"/>
      </w:divBdr>
    </w:div>
    <w:div w:id="700667429">
      <w:bodyDiv w:val="1"/>
      <w:marLeft w:val="0"/>
      <w:marRight w:val="0"/>
      <w:marTop w:val="0"/>
      <w:marBottom w:val="0"/>
      <w:divBdr>
        <w:top w:val="none" w:sz="0" w:space="0" w:color="auto"/>
        <w:left w:val="none" w:sz="0" w:space="0" w:color="auto"/>
        <w:bottom w:val="none" w:sz="0" w:space="0" w:color="auto"/>
        <w:right w:val="none" w:sz="0" w:space="0" w:color="auto"/>
      </w:divBdr>
    </w:div>
    <w:div w:id="754401345">
      <w:bodyDiv w:val="1"/>
      <w:marLeft w:val="0"/>
      <w:marRight w:val="0"/>
      <w:marTop w:val="0"/>
      <w:marBottom w:val="0"/>
      <w:divBdr>
        <w:top w:val="none" w:sz="0" w:space="0" w:color="auto"/>
        <w:left w:val="none" w:sz="0" w:space="0" w:color="auto"/>
        <w:bottom w:val="none" w:sz="0" w:space="0" w:color="auto"/>
        <w:right w:val="none" w:sz="0" w:space="0" w:color="auto"/>
      </w:divBdr>
    </w:div>
    <w:div w:id="845097644">
      <w:bodyDiv w:val="1"/>
      <w:marLeft w:val="0"/>
      <w:marRight w:val="0"/>
      <w:marTop w:val="0"/>
      <w:marBottom w:val="0"/>
      <w:divBdr>
        <w:top w:val="none" w:sz="0" w:space="0" w:color="auto"/>
        <w:left w:val="none" w:sz="0" w:space="0" w:color="auto"/>
        <w:bottom w:val="none" w:sz="0" w:space="0" w:color="auto"/>
        <w:right w:val="none" w:sz="0" w:space="0" w:color="auto"/>
      </w:divBdr>
    </w:div>
    <w:div w:id="852301400">
      <w:bodyDiv w:val="1"/>
      <w:marLeft w:val="0"/>
      <w:marRight w:val="0"/>
      <w:marTop w:val="0"/>
      <w:marBottom w:val="0"/>
      <w:divBdr>
        <w:top w:val="none" w:sz="0" w:space="0" w:color="auto"/>
        <w:left w:val="none" w:sz="0" w:space="0" w:color="auto"/>
        <w:bottom w:val="none" w:sz="0" w:space="0" w:color="auto"/>
        <w:right w:val="none" w:sz="0" w:space="0" w:color="auto"/>
      </w:divBdr>
    </w:div>
    <w:div w:id="912467621">
      <w:bodyDiv w:val="1"/>
      <w:marLeft w:val="0"/>
      <w:marRight w:val="0"/>
      <w:marTop w:val="0"/>
      <w:marBottom w:val="0"/>
      <w:divBdr>
        <w:top w:val="none" w:sz="0" w:space="0" w:color="auto"/>
        <w:left w:val="none" w:sz="0" w:space="0" w:color="auto"/>
        <w:bottom w:val="none" w:sz="0" w:space="0" w:color="auto"/>
        <w:right w:val="none" w:sz="0" w:space="0" w:color="auto"/>
      </w:divBdr>
    </w:div>
    <w:div w:id="962151195">
      <w:bodyDiv w:val="1"/>
      <w:marLeft w:val="0"/>
      <w:marRight w:val="0"/>
      <w:marTop w:val="0"/>
      <w:marBottom w:val="0"/>
      <w:divBdr>
        <w:top w:val="none" w:sz="0" w:space="0" w:color="auto"/>
        <w:left w:val="none" w:sz="0" w:space="0" w:color="auto"/>
        <w:bottom w:val="none" w:sz="0" w:space="0" w:color="auto"/>
        <w:right w:val="none" w:sz="0" w:space="0" w:color="auto"/>
      </w:divBdr>
    </w:div>
    <w:div w:id="974985839">
      <w:bodyDiv w:val="1"/>
      <w:marLeft w:val="0"/>
      <w:marRight w:val="0"/>
      <w:marTop w:val="0"/>
      <w:marBottom w:val="0"/>
      <w:divBdr>
        <w:top w:val="none" w:sz="0" w:space="0" w:color="auto"/>
        <w:left w:val="none" w:sz="0" w:space="0" w:color="auto"/>
        <w:bottom w:val="none" w:sz="0" w:space="0" w:color="auto"/>
        <w:right w:val="none" w:sz="0" w:space="0" w:color="auto"/>
      </w:divBdr>
    </w:div>
    <w:div w:id="978387849">
      <w:bodyDiv w:val="1"/>
      <w:marLeft w:val="0"/>
      <w:marRight w:val="0"/>
      <w:marTop w:val="0"/>
      <w:marBottom w:val="0"/>
      <w:divBdr>
        <w:top w:val="none" w:sz="0" w:space="0" w:color="auto"/>
        <w:left w:val="none" w:sz="0" w:space="0" w:color="auto"/>
        <w:bottom w:val="none" w:sz="0" w:space="0" w:color="auto"/>
        <w:right w:val="none" w:sz="0" w:space="0" w:color="auto"/>
      </w:divBdr>
    </w:div>
    <w:div w:id="1031955797">
      <w:bodyDiv w:val="1"/>
      <w:marLeft w:val="0"/>
      <w:marRight w:val="0"/>
      <w:marTop w:val="0"/>
      <w:marBottom w:val="0"/>
      <w:divBdr>
        <w:top w:val="none" w:sz="0" w:space="0" w:color="auto"/>
        <w:left w:val="none" w:sz="0" w:space="0" w:color="auto"/>
        <w:bottom w:val="none" w:sz="0" w:space="0" w:color="auto"/>
        <w:right w:val="none" w:sz="0" w:space="0" w:color="auto"/>
      </w:divBdr>
    </w:div>
    <w:div w:id="1158153855">
      <w:bodyDiv w:val="1"/>
      <w:marLeft w:val="0"/>
      <w:marRight w:val="0"/>
      <w:marTop w:val="0"/>
      <w:marBottom w:val="0"/>
      <w:divBdr>
        <w:top w:val="none" w:sz="0" w:space="0" w:color="auto"/>
        <w:left w:val="none" w:sz="0" w:space="0" w:color="auto"/>
        <w:bottom w:val="none" w:sz="0" w:space="0" w:color="auto"/>
        <w:right w:val="none" w:sz="0" w:space="0" w:color="auto"/>
      </w:divBdr>
    </w:div>
    <w:div w:id="1161966705">
      <w:bodyDiv w:val="1"/>
      <w:marLeft w:val="0"/>
      <w:marRight w:val="0"/>
      <w:marTop w:val="0"/>
      <w:marBottom w:val="0"/>
      <w:divBdr>
        <w:top w:val="none" w:sz="0" w:space="0" w:color="auto"/>
        <w:left w:val="none" w:sz="0" w:space="0" w:color="auto"/>
        <w:bottom w:val="none" w:sz="0" w:space="0" w:color="auto"/>
        <w:right w:val="none" w:sz="0" w:space="0" w:color="auto"/>
      </w:divBdr>
    </w:div>
    <w:div w:id="1205943722">
      <w:bodyDiv w:val="1"/>
      <w:marLeft w:val="0"/>
      <w:marRight w:val="0"/>
      <w:marTop w:val="0"/>
      <w:marBottom w:val="0"/>
      <w:divBdr>
        <w:top w:val="none" w:sz="0" w:space="0" w:color="auto"/>
        <w:left w:val="none" w:sz="0" w:space="0" w:color="auto"/>
        <w:bottom w:val="none" w:sz="0" w:space="0" w:color="auto"/>
        <w:right w:val="none" w:sz="0" w:space="0" w:color="auto"/>
      </w:divBdr>
    </w:div>
    <w:div w:id="1209535910">
      <w:bodyDiv w:val="1"/>
      <w:marLeft w:val="0"/>
      <w:marRight w:val="0"/>
      <w:marTop w:val="0"/>
      <w:marBottom w:val="0"/>
      <w:divBdr>
        <w:top w:val="none" w:sz="0" w:space="0" w:color="auto"/>
        <w:left w:val="none" w:sz="0" w:space="0" w:color="auto"/>
        <w:bottom w:val="none" w:sz="0" w:space="0" w:color="auto"/>
        <w:right w:val="none" w:sz="0" w:space="0" w:color="auto"/>
      </w:divBdr>
    </w:div>
    <w:div w:id="1230917682">
      <w:bodyDiv w:val="1"/>
      <w:marLeft w:val="0"/>
      <w:marRight w:val="0"/>
      <w:marTop w:val="0"/>
      <w:marBottom w:val="0"/>
      <w:divBdr>
        <w:top w:val="none" w:sz="0" w:space="0" w:color="auto"/>
        <w:left w:val="none" w:sz="0" w:space="0" w:color="auto"/>
        <w:bottom w:val="none" w:sz="0" w:space="0" w:color="auto"/>
        <w:right w:val="none" w:sz="0" w:space="0" w:color="auto"/>
      </w:divBdr>
    </w:div>
    <w:div w:id="1271889872">
      <w:bodyDiv w:val="1"/>
      <w:marLeft w:val="0"/>
      <w:marRight w:val="0"/>
      <w:marTop w:val="0"/>
      <w:marBottom w:val="0"/>
      <w:divBdr>
        <w:top w:val="none" w:sz="0" w:space="0" w:color="auto"/>
        <w:left w:val="none" w:sz="0" w:space="0" w:color="auto"/>
        <w:bottom w:val="none" w:sz="0" w:space="0" w:color="auto"/>
        <w:right w:val="none" w:sz="0" w:space="0" w:color="auto"/>
      </w:divBdr>
    </w:div>
    <w:div w:id="1294754554">
      <w:bodyDiv w:val="1"/>
      <w:marLeft w:val="0"/>
      <w:marRight w:val="0"/>
      <w:marTop w:val="0"/>
      <w:marBottom w:val="0"/>
      <w:divBdr>
        <w:top w:val="none" w:sz="0" w:space="0" w:color="auto"/>
        <w:left w:val="none" w:sz="0" w:space="0" w:color="auto"/>
        <w:bottom w:val="none" w:sz="0" w:space="0" w:color="auto"/>
        <w:right w:val="none" w:sz="0" w:space="0" w:color="auto"/>
      </w:divBdr>
    </w:div>
    <w:div w:id="1384407716">
      <w:bodyDiv w:val="1"/>
      <w:marLeft w:val="0"/>
      <w:marRight w:val="0"/>
      <w:marTop w:val="0"/>
      <w:marBottom w:val="0"/>
      <w:divBdr>
        <w:top w:val="none" w:sz="0" w:space="0" w:color="auto"/>
        <w:left w:val="none" w:sz="0" w:space="0" w:color="auto"/>
        <w:bottom w:val="none" w:sz="0" w:space="0" w:color="auto"/>
        <w:right w:val="none" w:sz="0" w:space="0" w:color="auto"/>
      </w:divBdr>
    </w:div>
    <w:div w:id="1403716883">
      <w:bodyDiv w:val="1"/>
      <w:marLeft w:val="0"/>
      <w:marRight w:val="0"/>
      <w:marTop w:val="0"/>
      <w:marBottom w:val="0"/>
      <w:divBdr>
        <w:top w:val="none" w:sz="0" w:space="0" w:color="auto"/>
        <w:left w:val="none" w:sz="0" w:space="0" w:color="auto"/>
        <w:bottom w:val="none" w:sz="0" w:space="0" w:color="auto"/>
        <w:right w:val="none" w:sz="0" w:space="0" w:color="auto"/>
      </w:divBdr>
    </w:div>
    <w:div w:id="1404570698">
      <w:bodyDiv w:val="1"/>
      <w:marLeft w:val="0"/>
      <w:marRight w:val="0"/>
      <w:marTop w:val="0"/>
      <w:marBottom w:val="0"/>
      <w:divBdr>
        <w:top w:val="none" w:sz="0" w:space="0" w:color="auto"/>
        <w:left w:val="none" w:sz="0" w:space="0" w:color="auto"/>
        <w:bottom w:val="none" w:sz="0" w:space="0" w:color="auto"/>
        <w:right w:val="none" w:sz="0" w:space="0" w:color="auto"/>
      </w:divBdr>
    </w:div>
    <w:div w:id="1455101411">
      <w:bodyDiv w:val="1"/>
      <w:marLeft w:val="0"/>
      <w:marRight w:val="0"/>
      <w:marTop w:val="0"/>
      <w:marBottom w:val="0"/>
      <w:divBdr>
        <w:top w:val="none" w:sz="0" w:space="0" w:color="auto"/>
        <w:left w:val="none" w:sz="0" w:space="0" w:color="auto"/>
        <w:bottom w:val="none" w:sz="0" w:space="0" w:color="auto"/>
        <w:right w:val="none" w:sz="0" w:space="0" w:color="auto"/>
      </w:divBdr>
    </w:div>
    <w:div w:id="1456364744">
      <w:bodyDiv w:val="1"/>
      <w:marLeft w:val="0"/>
      <w:marRight w:val="0"/>
      <w:marTop w:val="0"/>
      <w:marBottom w:val="0"/>
      <w:divBdr>
        <w:top w:val="none" w:sz="0" w:space="0" w:color="auto"/>
        <w:left w:val="none" w:sz="0" w:space="0" w:color="auto"/>
        <w:bottom w:val="none" w:sz="0" w:space="0" w:color="auto"/>
        <w:right w:val="none" w:sz="0" w:space="0" w:color="auto"/>
      </w:divBdr>
    </w:div>
    <w:div w:id="1487361520">
      <w:bodyDiv w:val="1"/>
      <w:marLeft w:val="0"/>
      <w:marRight w:val="0"/>
      <w:marTop w:val="0"/>
      <w:marBottom w:val="0"/>
      <w:divBdr>
        <w:top w:val="none" w:sz="0" w:space="0" w:color="auto"/>
        <w:left w:val="none" w:sz="0" w:space="0" w:color="auto"/>
        <w:bottom w:val="none" w:sz="0" w:space="0" w:color="auto"/>
        <w:right w:val="none" w:sz="0" w:space="0" w:color="auto"/>
      </w:divBdr>
    </w:div>
    <w:div w:id="1487698011">
      <w:bodyDiv w:val="1"/>
      <w:marLeft w:val="0"/>
      <w:marRight w:val="0"/>
      <w:marTop w:val="0"/>
      <w:marBottom w:val="0"/>
      <w:divBdr>
        <w:top w:val="none" w:sz="0" w:space="0" w:color="auto"/>
        <w:left w:val="none" w:sz="0" w:space="0" w:color="auto"/>
        <w:bottom w:val="none" w:sz="0" w:space="0" w:color="auto"/>
        <w:right w:val="none" w:sz="0" w:space="0" w:color="auto"/>
      </w:divBdr>
    </w:div>
    <w:div w:id="1542129796">
      <w:bodyDiv w:val="1"/>
      <w:marLeft w:val="0"/>
      <w:marRight w:val="0"/>
      <w:marTop w:val="0"/>
      <w:marBottom w:val="0"/>
      <w:divBdr>
        <w:top w:val="none" w:sz="0" w:space="0" w:color="auto"/>
        <w:left w:val="none" w:sz="0" w:space="0" w:color="auto"/>
        <w:bottom w:val="none" w:sz="0" w:space="0" w:color="auto"/>
        <w:right w:val="none" w:sz="0" w:space="0" w:color="auto"/>
      </w:divBdr>
    </w:div>
    <w:div w:id="1581938348">
      <w:bodyDiv w:val="1"/>
      <w:marLeft w:val="0"/>
      <w:marRight w:val="0"/>
      <w:marTop w:val="0"/>
      <w:marBottom w:val="0"/>
      <w:divBdr>
        <w:top w:val="none" w:sz="0" w:space="0" w:color="auto"/>
        <w:left w:val="none" w:sz="0" w:space="0" w:color="auto"/>
        <w:bottom w:val="none" w:sz="0" w:space="0" w:color="auto"/>
        <w:right w:val="none" w:sz="0" w:space="0" w:color="auto"/>
      </w:divBdr>
    </w:div>
    <w:div w:id="1644039432">
      <w:bodyDiv w:val="1"/>
      <w:marLeft w:val="0"/>
      <w:marRight w:val="0"/>
      <w:marTop w:val="0"/>
      <w:marBottom w:val="0"/>
      <w:divBdr>
        <w:top w:val="none" w:sz="0" w:space="0" w:color="auto"/>
        <w:left w:val="none" w:sz="0" w:space="0" w:color="auto"/>
        <w:bottom w:val="none" w:sz="0" w:space="0" w:color="auto"/>
        <w:right w:val="none" w:sz="0" w:space="0" w:color="auto"/>
      </w:divBdr>
    </w:div>
    <w:div w:id="1653830504">
      <w:bodyDiv w:val="1"/>
      <w:marLeft w:val="0"/>
      <w:marRight w:val="0"/>
      <w:marTop w:val="0"/>
      <w:marBottom w:val="0"/>
      <w:divBdr>
        <w:top w:val="none" w:sz="0" w:space="0" w:color="auto"/>
        <w:left w:val="none" w:sz="0" w:space="0" w:color="auto"/>
        <w:bottom w:val="none" w:sz="0" w:space="0" w:color="auto"/>
        <w:right w:val="none" w:sz="0" w:space="0" w:color="auto"/>
      </w:divBdr>
    </w:div>
    <w:div w:id="1691369900">
      <w:bodyDiv w:val="1"/>
      <w:marLeft w:val="0"/>
      <w:marRight w:val="0"/>
      <w:marTop w:val="0"/>
      <w:marBottom w:val="0"/>
      <w:divBdr>
        <w:top w:val="none" w:sz="0" w:space="0" w:color="auto"/>
        <w:left w:val="none" w:sz="0" w:space="0" w:color="auto"/>
        <w:bottom w:val="none" w:sz="0" w:space="0" w:color="auto"/>
        <w:right w:val="none" w:sz="0" w:space="0" w:color="auto"/>
      </w:divBdr>
    </w:div>
    <w:div w:id="1703633348">
      <w:bodyDiv w:val="1"/>
      <w:marLeft w:val="0"/>
      <w:marRight w:val="0"/>
      <w:marTop w:val="0"/>
      <w:marBottom w:val="0"/>
      <w:divBdr>
        <w:top w:val="none" w:sz="0" w:space="0" w:color="auto"/>
        <w:left w:val="none" w:sz="0" w:space="0" w:color="auto"/>
        <w:bottom w:val="none" w:sz="0" w:space="0" w:color="auto"/>
        <w:right w:val="none" w:sz="0" w:space="0" w:color="auto"/>
      </w:divBdr>
    </w:div>
    <w:div w:id="1733577231">
      <w:bodyDiv w:val="1"/>
      <w:marLeft w:val="0"/>
      <w:marRight w:val="0"/>
      <w:marTop w:val="0"/>
      <w:marBottom w:val="0"/>
      <w:divBdr>
        <w:top w:val="none" w:sz="0" w:space="0" w:color="auto"/>
        <w:left w:val="none" w:sz="0" w:space="0" w:color="auto"/>
        <w:bottom w:val="none" w:sz="0" w:space="0" w:color="auto"/>
        <w:right w:val="none" w:sz="0" w:space="0" w:color="auto"/>
      </w:divBdr>
    </w:div>
    <w:div w:id="1755854952">
      <w:bodyDiv w:val="1"/>
      <w:marLeft w:val="0"/>
      <w:marRight w:val="0"/>
      <w:marTop w:val="0"/>
      <w:marBottom w:val="0"/>
      <w:divBdr>
        <w:top w:val="none" w:sz="0" w:space="0" w:color="auto"/>
        <w:left w:val="none" w:sz="0" w:space="0" w:color="auto"/>
        <w:bottom w:val="none" w:sz="0" w:space="0" w:color="auto"/>
        <w:right w:val="none" w:sz="0" w:space="0" w:color="auto"/>
      </w:divBdr>
    </w:div>
    <w:div w:id="1891185749">
      <w:bodyDiv w:val="1"/>
      <w:marLeft w:val="0"/>
      <w:marRight w:val="0"/>
      <w:marTop w:val="0"/>
      <w:marBottom w:val="0"/>
      <w:divBdr>
        <w:top w:val="none" w:sz="0" w:space="0" w:color="auto"/>
        <w:left w:val="none" w:sz="0" w:space="0" w:color="auto"/>
        <w:bottom w:val="none" w:sz="0" w:space="0" w:color="auto"/>
        <w:right w:val="none" w:sz="0" w:space="0" w:color="auto"/>
      </w:divBdr>
    </w:div>
    <w:div w:id="1914311336">
      <w:bodyDiv w:val="1"/>
      <w:marLeft w:val="0"/>
      <w:marRight w:val="0"/>
      <w:marTop w:val="0"/>
      <w:marBottom w:val="0"/>
      <w:divBdr>
        <w:top w:val="none" w:sz="0" w:space="0" w:color="auto"/>
        <w:left w:val="none" w:sz="0" w:space="0" w:color="auto"/>
        <w:bottom w:val="none" w:sz="0" w:space="0" w:color="auto"/>
        <w:right w:val="none" w:sz="0" w:space="0" w:color="auto"/>
      </w:divBdr>
    </w:div>
    <w:div w:id="1926986665">
      <w:bodyDiv w:val="1"/>
      <w:marLeft w:val="0"/>
      <w:marRight w:val="0"/>
      <w:marTop w:val="0"/>
      <w:marBottom w:val="0"/>
      <w:divBdr>
        <w:top w:val="none" w:sz="0" w:space="0" w:color="auto"/>
        <w:left w:val="none" w:sz="0" w:space="0" w:color="auto"/>
        <w:bottom w:val="none" w:sz="0" w:space="0" w:color="auto"/>
        <w:right w:val="none" w:sz="0" w:space="0" w:color="auto"/>
      </w:divBdr>
    </w:div>
    <w:div w:id="1960255019">
      <w:bodyDiv w:val="1"/>
      <w:marLeft w:val="0"/>
      <w:marRight w:val="0"/>
      <w:marTop w:val="0"/>
      <w:marBottom w:val="0"/>
      <w:divBdr>
        <w:top w:val="none" w:sz="0" w:space="0" w:color="auto"/>
        <w:left w:val="none" w:sz="0" w:space="0" w:color="auto"/>
        <w:bottom w:val="none" w:sz="0" w:space="0" w:color="auto"/>
        <w:right w:val="none" w:sz="0" w:space="0" w:color="auto"/>
      </w:divBdr>
    </w:div>
    <w:div w:id="1997605559">
      <w:bodyDiv w:val="1"/>
      <w:marLeft w:val="0"/>
      <w:marRight w:val="0"/>
      <w:marTop w:val="0"/>
      <w:marBottom w:val="0"/>
      <w:divBdr>
        <w:top w:val="none" w:sz="0" w:space="0" w:color="auto"/>
        <w:left w:val="none" w:sz="0" w:space="0" w:color="auto"/>
        <w:bottom w:val="none" w:sz="0" w:space="0" w:color="auto"/>
        <w:right w:val="none" w:sz="0" w:space="0" w:color="auto"/>
      </w:divBdr>
    </w:div>
    <w:div w:id="2069457318">
      <w:bodyDiv w:val="1"/>
      <w:marLeft w:val="0"/>
      <w:marRight w:val="0"/>
      <w:marTop w:val="0"/>
      <w:marBottom w:val="0"/>
      <w:divBdr>
        <w:top w:val="none" w:sz="0" w:space="0" w:color="auto"/>
        <w:left w:val="none" w:sz="0" w:space="0" w:color="auto"/>
        <w:bottom w:val="none" w:sz="0" w:space="0" w:color="auto"/>
        <w:right w:val="none" w:sz="0" w:space="0" w:color="auto"/>
      </w:divBdr>
    </w:div>
    <w:div w:id="2084405166">
      <w:bodyDiv w:val="1"/>
      <w:marLeft w:val="0"/>
      <w:marRight w:val="0"/>
      <w:marTop w:val="0"/>
      <w:marBottom w:val="0"/>
      <w:divBdr>
        <w:top w:val="none" w:sz="0" w:space="0" w:color="auto"/>
        <w:left w:val="none" w:sz="0" w:space="0" w:color="auto"/>
        <w:bottom w:val="none" w:sz="0" w:space="0" w:color="auto"/>
        <w:right w:val="none" w:sz="0" w:space="0" w:color="auto"/>
      </w:divBdr>
    </w:div>
    <w:div w:id="2098671810">
      <w:bodyDiv w:val="1"/>
      <w:marLeft w:val="0"/>
      <w:marRight w:val="0"/>
      <w:marTop w:val="0"/>
      <w:marBottom w:val="0"/>
      <w:divBdr>
        <w:top w:val="none" w:sz="0" w:space="0" w:color="auto"/>
        <w:left w:val="none" w:sz="0" w:space="0" w:color="auto"/>
        <w:bottom w:val="none" w:sz="0" w:space="0" w:color="auto"/>
        <w:right w:val="none" w:sz="0" w:space="0" w:color="auto"/>
      </w:divBdr>
    </w:div>
    <w:div w:id="212618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Mel06</b:Tag>
    <b:SourceType>InternetSite</b:SourceType>
    <b:Guid>{F3232A12-4469-470B-9AF9-B3FA8027AD76}</b:Guid>
    <b:Title>El proceso de formación de un investigador: vivencias y reflexiones</b:Title>
    <b:Year>2006</b:Year>
    <b:YearAccessed>2022</b:YearAccessed>
    <b:MonthAccessed>05</b:MonthAccessed>
    <b:DayAccessed>01</b:DayAccessed>
    <b:URL>http://ve.scielo.org/scielo.php?script=sci_arttext&amp;pid=S1316-00872006000200004</b:URL>
    <b:Author>
      <b:Author>
        <b:NameList>
          <b:Person>
            <b:Last>Melo</b:Last>
            <b:First>Yenia</b:First>
          </b:Person>
          <b:Person>
            <b:Last>Villalobos</b:Last>
            <b:First>Alejandro</b:First>
          </b:Person>
        </b:NameList>
      </b:Author>
    </b:Author>
    <b:JournalName>Scielo</b:JournalName>
    <b:Pages>69-102</b:Pages>
    <b:RefOrder>2</b:RefOrder>
  </b:Source>
  <b:Source>
    <b:Tag>Jan02</b:Tag>
    <b:SourceType>InternetSite</b:SourceType>
    <b:Guid>{FE80D4C2-DA3C-4983-AA1E-2457415CC1E8}</b:Guid>
    <b:Author>
      <b:Author>
        <b:NameList>
          <b:Person>
            <b:Last>Webster</b:Last>
            <b:First>Jane</b:First>
          </b:Person>
          <b:Person>
            <b:Last>Watson</b:Last>
            <b:First>Richard</b:First>
            <b:Middle>T.</b:Middle>
          </b:Person>
        </b:NameList>
      </b:Author>
    </b:Author>
    <b:Title>Analizando el pasado para prepararse para el futuro: Escribir una revisión de la literatura</b:Title>
    <b:Year>2002</b:Year>
    <b:Month>June</b:Month>
    <b:URL>https://www.jstor.org/stable/4132319</b:URL>
    <b:RefOrder>3</b:RefOrder>
  </b:Source>
  <b:Source>
    <b:Tag>Ped16</b:Tag>
    <b:SourceType>InternetSite</b:SourceType>
    <b:Guid>{ED3B0208-BC04-4A5B-9009-F4CE19A68B50}</b:Guid>
    <b:Author>
      <b:Author>
        <b:NameList>
          <b:Person>
            <b:Last>Saldiarraga</b:Last>
            <b:First>Pedro</b:First>
          </b:Person>
          <b:Person>
            <b:Last>Bravo</b:Last>
            <b:First>Guadalupe</b:First>
            <b:Middle>R.</b:Middle>
          </b:Person>
          <b:Person>
            <b:Last>Loor</b:Last>
            <b:First>Marlene</b:First>
            <b:Middle>R.</b:Middle>
          </b:Person>
        </b:NameList>
      </b:Author>
    </b:Author>
    <b:Title>La teoría constructivista de Jean Piaget y su significación para la pedagogía contemporánea</b:Title>
    <b:InternetSiteTitle>Dominio de las ciencias</b:InternetSiteTitle>
    <b:Year>2016</b:Year>
    <b:URL>https://dominiodelasciencias.com/ojs/index.php/es/article/view/298</b:URL>
    <b:RefOrder>5</b:RefOrder>
  </b:Source>
  <b:Source>
    <b:Tag>Fra17</b:Tag>
    <b:SourceType>InternetSite</b:SourceType>
    <b:Guid>{23F23431-F179-479B-83C1-198105FDF186}</b:Guid>
    <b:Author>
      <b:Author>
        <b:NameList>
          <b:Person>
            <b:Last>Imbernón</b:Last>
            <b:First>Francesc</b:First>
          </b:Person>
        </b:NameList>
      </b:Author>
    </b:Author>
    <b:Title>Célestin Freinet, una pedagogía actual y vigente</b:Title>
    <b:Year>2017</b:Year>
    <b:Month>04</b:Month>
    <b:Day>11</b:Day>
    <b:URL>file:///C:/Users/HP/Downloads/Dialnet-CelestinFreinetUnaPedagogiaActualYVigente-6202767.pdf</b:URL>
    <b:RefOrder>6</b:RefOrder>
  </b:Source>
  <b:Source>
    <b:Tag>Gut08</b:Tag>
    <b:SourceType>InternetSite</b:SourceType>
    <b:Guid>{09A61255-5592-4A5A-BA5A-9491CDA7A34F}</b:Guid>
    <b:Author>
      <b:Author>
        <b:NameList>
          <b:Person>
            <b:Last>Gutiérrez</b:Last>
            <b:First>José</b:First>
          </b:Person>
          <b:Person>
            <b:Last>Priotto</b:Last>
            <b:First>Guillermo</b:First>
          </b:Person>
        </b:NameList>
      </b:Author>
    </b:Author>
    <b:Title>Scielo.org.mx</b:Title>
    <b:Year>2008</b:Year>
    <b:URL>http://www.scielo.org.mx/scielo.php?pid=S1405-66662008000200007&amp;script=sci_abstract&amp;tlng=pt</b:URL>
    <b:RefOrder>4</b:RefOrder>
  </b:Source>
  <b:Source>
    <b:Tag>Cal15</b:Tag>
    <b:SourceType>InternetSite</b:SourceType>
    <b:Guid>{0DAC115C-803E-4ECE-BF1F-A58D5D217D6F}</b:Guid>
    <b:Author>
      <b:Author>
        <b:NameList>
          <b:Person>
            <b:Last>Calixto</b:Last>
            <b:First>Raul</b:First>
          </b:Person>
        </b:NameList>
      </b:Author>
    </b:Author>
    <b:Title>Educación ambiental para la sustentabilidad en la eduación secundaria</b:Title>
    <b:Year>2015</b:Year>
    <b:Month>03</b:Month>
    <b:Day>16</b:Day>
    <b:URL>https://www.scielo.sa.cr/scielo.php?pid=S1409-47032015000300546&amp;script=sci_arttext</b:URL>
    <b:RefOrder>7</b:RefOrder>
  </b:Source>
  <b:Source>
    <b:Tag>May17</b:Tag>
    <b:SourceType>BookSection</b:SourceType>
    <b:Guid>{C07A2A30-184C-4537-ACF6-066D69BD70EE}</b:Guid>
    <b:Title>Edificaciones sustentables </b:Title>
    <b:Year>2017</b:Year>
    <b:Author>
      <b:Author>
        <b:NameList>
          <b:Person>
            <b:Last>Mayorga</b:Last>
            <b:First>Raymundo</b:First>
          </b:Person>
        </b:NameList>
      </b:Author>
      <b:BookAuthor>
        <b:NameList>
          <b:Person>
            <b:Last>Mayorga</b:Last>
            <b:First>Raymundo</b:First>
          </b:Person>
        </b:NameList>
      </b:BookAuthor>
    </b:Author>
    <b:BookTitle>Edificaciones sustentables </b:BookTitle>
    <b:Pages>127</b:Pages>
    <b:City>México</b:City>
    <b:Publisher>Navarra</b:Publisher>
    <b:RefOrder>1</b:RefOrder>
  </b:Source>
  <b:Source>
    <b:Tag>Pér07</b:Tag>
    <b:SourceType>InternetSite</b:SourceType>
    <b:Guid>{56242E98-C88F-4A4F-A4AC-231C9DD97AAC}</b:Guid>
    <b:Title>Estudio para la identificación de tendencias en educación ambiental en Bogotá</b:Title>
    <b:Year>2007</b:Year>
    <b:Author>
      <b:Author>
        <b:NameList>
          <b:Person>
            <b:Last>Pérez Mesa</b:Last>
            <b:First>M.</b:First>
            <b:Middle>R., Porras Contreras, Y., Gonzáles Becerra, R., Martínez, J., &amp; Moreno</b:Middle>
          </b:Person>
        </b:NameList>
      </b:Author>
    </b:Author>
    <b:URL>https://revistas.pedagogica.edu.co/index.php/NYN/article/view/1311</b:URL>
    <b:RefOrder>8</b:RefOrder>
  </b:Source>
</b:Sources>
</file>

<file path=customXml/itemProps1.xml><?xml version="1.0" encoding="utf-8"?>
<ds:datastoreItem xmlns:ds="http://schemas.openxmlformats.org/officeDocument/2006/customXml" ds:itemID="{22BF534B-ED03-48BB-867C-5EA9180F8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2414</Words>
  <Characters>13277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2022-05-29T18:55:00Z</dcterms:created>
  <dcterms:modified xsi:type="dcterms:W3CDTF">2022-05-29T18:55:00Z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967045129</vt:i4>
  </property>
</Properties>
</file>